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1570" w:rsidRPr="00F0552F" w:rsidRDefault="00DF1570" w:rsidP="00DF1570">
      <w:pPr>
        <w:spacing w:after="252" w:line="240" w:lineRule="auto"/>
        <w:ind w:left="-5"/>
        <w:jc w:val="center"/>
        <w:rPr>
          <w:color w:val="auto"/>
          <w:sz w:val="20"/>
          <w:szCs w:val="20"/>
        </w:rPr>
      </w:pPr>
      <w:r w:rsidRPr="00F0552F">
        <w:rPr>
          <w:b/>
          <w:color w:val="auto"/>
          <w:sz w:val="20"/>
          <w:szCs w:val="20"/>
        </w:rPr>
        <w:t xml:space="preserve">REGULAMIN </w:t>
      </w:r>
      <w:proofErr w:type="gramStart"/>
      <w:r w:rsidRPr="00F0552F">
        <w:rPr>
          <w:b/>
          <w:color w:val="auto"/>
          <w:sz w:val="20"/>
          <w:szCs w:val="20"/>
        </w:rPr>
        <w:t>WYPOŻYCZENIA  MOTOCYKLA</w:t>
      </w:r>
      <w:proofErr w:type="gramEnd"/>
    </w:p>
    <w:p w:rsidR="00DF1570" w:rsidRPr="00F0552F" w:rsidRDefault="00DF1570" w:rsidP="00DF1570">
      <w:pPr>
        <w:pStyle w:val="Nagwek1"/>
        <w:spacing w:line="240" w:lineRule="auto"/>
        <w:ind w:left="-5"/>
        <w:rPr>
          <w:color w:val="auto"/>
          <w:sz w:val="20"/>
          <w:szCs w:val="20"/>
        </w:rPr>
      </w:pPr>
      <w:r w:rsidRPr="00F0552F">
        <w:rPr>
          <w:color w:val="auto"/>
          <w:sz w:val="20"/>
          <w:szCs w:val="20"/>
        </w:rPr>
        <w:t xml:space="preserve">I.  </w:t>
      </w:r>
      <w:r>
        <w:rPr>
          <w:color w:val="auto"/>
          <w:sz w:val="20"/>
          <w:szCs w:val="20"/>
        </w:rPr>
        <w:t xml:space="preserve"> </w:t>
      </w:r>
      <w:r w:rsidRPr="00F0552F">
        <w:rPr>
          <w:color w:val="auto"/>
          <w:sz w:val="20"/>
          <w:szCs w:val="20"/>
        </w:rPr>
        <w:t xml:space="preserve"> Postanowienia ogólne  </w:t>
      </w:r>
    </w:p>
    <w:p w:rsidR="00DF1570" w:rsidRPr="00F0552F" w:rsidRDefault="00DF1570" w:rsidP="00DF1570">
      <w:pPr>
        <w:numPr>
          <w:ilvl w:val="0"/>
          <w:numId w:val="38"/>
        </w:numPr>
        <w:spacing w:after="272" w:line="240" w:lineRule="auto"/>
        <w:ind w:hanging="300"/>
        <w:jc w:val="both"/>
        <w:rPr>
          <w:color w:val="auto"/>
          <w:sz w:val="20"/>
          <w:szCs w:val="20"/>
        </w:rPr>
      </w:pPr>
      <w:r w:rsidRPr="00F0552F">
        <w:rPr>
          <w:color w:val="auto"/>
          <w:sz w:val="20"/>
          <w:szCs w:val="20"/>
        </w:rPr>
        <w:t xml:space="preserve">Regulamin określa ogólne warunki umów najmu motocykli zawieranych przez Najemcę.  </w:t>
      </w:r>
    </w:p>
    <w:p w:rsidR="00DF1570" w:rsidRPr="00F0552F" w:rsidRDefault="00DF1570" w:rsidP="00DF1570">
      <w:pPr>
        <w:numPr>
          <w:ilvl w:val="0"/>
          <w:numId w:val="38"/>
        </w:numPr>
        <w:spacing w:after="9" w:line="240" w:lineRule="auto"/>
        <w:ind w:hanging="300"/>
        <w:jc w:val="both"/>
        <w:rPr>
          <w:color w:val="auto"/>
          <w:sz w:val="20"/>
          <w:szCs w:val="20"/>
        </w:rPr>
      </w:pPr>
      <w:r w:rsidRPr="00F0552F">
        <w:rPr>
          <w:color w:val="auto"/>
          <w:sz w:val="20"/>
          <w:szCs w:val="20"/>
        </w:rPr>
        <w:t xml:space="preserve">Najemca zapewni, aby postanowienia Regulaminu i umowy najmu, dotyczące </w:t>
      </w:r>
    </w:p>
    <w:p w:rsidR="00DF1570" w:rsidRPr="00F0552F" w:rsidRDefault="00DF1570" w:rsidP="00DF1570">
      <w:pPr>
        <w:spacing w:after="273" w:line="240" w:lineRule="auto"/>
        <w:ind w:left="-5"/>
        <w:jc w:val="both"/>
        <w:rPr>
          <w:color w:val="auto"/>
          <w:sz w:val="20"/>
          <w:szCs w:val="20"/>
        </w:rPr>
      </w:pPr>
      <w:r w:rsidRPr="00F0552F">
        <w:rPr>
          <w:color w:val="auto"/>
          <w:sz w:val="20"/>
          <w:szCs w:val="20"/>
        </w:rPr>
        <w:t xml:space="preserve">obowiązków Najemcy i Użytkownika oraz zasad zachowania się w razie wypadku lub awarii Motocykla, były przestrzegane także przez Użytkownika (pod rygorem obowiązku naprawienia szkody, spowodowanej naruszeniem przez Użytkownika postanowień Regulaminu), a także zapozna każdorazowo Użytkownika z postanowieniami niniejszego Regulaminu. </w:t>
      </w:r>
    </w:p>
    <w:p w:rsidR="00DF1570" w:rsidRPr="00F0552F" w:rsidRDefault="00DF1570" w:rsidP="00DF1570">
      <w:pPr>
        <w:pStyle w:val="Nagwek1"/>
        <w:spacing w:line="240" w:lineRule="auto"/>
        <w:ind w:left="-5"/>
        <w:rPr>
          <w:color w:val="auto"/>
          <w:sz w:val="20"/>
          <w:szCs w:val="20"/>
        </w:rPr>
      </w:pPr>
      <w:r w:rsidRPr="00F0552F">
        <w:rPr>
          <w:color w:val="auto"/>
          <w:sz w:val="20"/>
          <w:szCs w:val="20"/>
        </w:rPr>
        <w:t xml:space="preserve">II.          Definicje </w:t>
      </w:r>
    </w:p>
    <w:p w:rsidR="00DF1570" w:rsidRPr="00F0552F" w:rsidRDefault="00DF1570" w:rsidP="00DF1570">
      <w:pPr>
        <w:spacing w:line="240" w:lineRule="auto"/>
        <w:ind w:left="-5"/>
        <w:jc w:val="both"/>
        <w:rPr>
          <w:color w:val="auto"/>
          <w:sz w:val="20"/>
          <w:szCs w:val="20"/>
        </w:rPr>
      </w:pPr>
      <w:r w:rsidRPr="00F0552F">
        <w:rPr>
          <w:b/>
          <w:color w:val="auto"/>
          <w:sz w:val="20"/>
          <w:szCs w:val="20"/>
        </w:rPr>
        <w:t xml:space="preserve">1.  </w:t>
      </w:r>
      <w:r w:rsidRPr="00F0552F">
        <w:rPr>
          <w:color w:val="auto"/>
          <w:sz w:val="20"/>
          <w:szCs w:val="20"/>
        </w:rPr>
        <w:t xml:space="preserve">Ilekroć w niniejszym Regulaminie mowa o: </w:t>
      </w:r>
    </w:p>
    <w:p w:rsidR="00DF1570" w:rsidRPr="00F0552F" w:rsidRDefault="00DF1570" w:rsidP="00DF1570">
      <w:pPr>
        <w:numPr>
          <w:ilvl w:val="0"/>
          <w:numId w:val="39"/>
        </w:numPr>
        <w:spacing w:after="310" w:line="240" w:lineRule="auto"/>
        <w:ind w:hanging="398"/>
        <w:jc w:val="both"/>
        <w:rPr>
          <w:color w:val="auto"/>
          <w:sz w:val="20"/>
          <w:szCs w:val="20"/>
        </w:rPr>
      </w:pPr>
      <w:r w:rsidRPr="00F0552F">
        <w:rPr>
          <w:color w:val="auto"/>
          <w:sz w:val="20"/>
          <w:szCs w:val="20"/>
        </w:rPr>
        <w:t xml:space="preserve">Wynajmującym – należy przez to rozumieć wynajem prywatny prowadzony przez </w:t>
      </w:r>
      <w:r>
        <w:rPr>
          <w:color w:val="auto"/>
          <w:sz w:val="20"/>
          <w:szCs w:val="20"/>
        </w:rPr>
        <w:t xml:space="preserve">Anna </w:t>
      </w:r>
      <w:proofErr w:type="spellStart"/>
      <w:r>
        <w:rPr>
          <w:color w:val="auto"/>
          <w:sz w:val="20"/>
          <w:szCs w:val="20"/>
        </w:rPr>
        <w:t>Skrzyczewska</w:t>
      </w:r>
      <w:proofErr w:type="spellEnd"/>
      <w:r w:rsidRPr="00F0552F">
        <w:rPr>
          <w:color w:val="auto"/>
          <w:sz w:val="20"/>
          <w:szCs w:val="20"/>
        </w:rPr>
        <w:t>,</w:t>
      </w:r>
      <w:r>
        <w:rPr>
          <w:color w:val="auto"/>
          <w:sz w:val="20"/>
          <w:szCs w:val="20"/>
        </w:rPr>
        <w:t xml:space="preserve"> Tarnów Grodkowski 80a, Grodków 49-200</w:t>
      </w:r>
      <w:r w:rsidRPr="00F0552F">
        <w:rPr>
          <w:color w:val="auto"/>
          <w:sz w:val="20"/>
          <w:szCs w:val="20"/>
        </w:rPr>
        <w:t xml:space="preserve"> który jest właścicielem motocykla. </w:t>
      </w:r>
    </w:p>
    <w:p w:rsidR="00DF1570" w:rsidRPr="00F0552F" w:rsidRDefault="00DF1570" w:rsidP="00DF1570">
      <w:pPr>
        <w:numPr>
          <w:ilvl w:val="0"/>
          <w:numId w:val="39"/>
        </w:numPr>
        <w:spacing w:after="310" w:line="240" w:lineRule="auto"/>
        <w:ind w:hanging="398"/>
        <w:jc w:val="both"/>
        <w:rPr>
          <w:color w:val="auto"/>
          <w:sz w:val="20"/>
          <w:szCs w:val="20"/>
        </w:rPr>
      </w:pPr>
      <w:r w:rsidRPr="00F0552F">
        <w:rPr>
          <w:color w:val="auto"/>
          <w:sz w:val="20"/>
          <w:szCs w:val="20"/>
        </w:rPr>
        <w:t xml:space="preserve">Najemcy – należy przez to rozumieć osobę fizyczną, osobę prawną lub jednostkę organizacyjną, niebędącą osobą prawną, którym ustawa przyznaje zdolność prawną, zawierającą z Wynajmującym umowę najmu Motocykla; </w:t>
      </w:r>
    </w:p>
    <w:p w:rsidR="00DF1570" w:rsidRPr="00F0552F" w:rsidRDefault="00DF1570" w:rsidP="00DF1570">
      <w:pPr>
        <w:numPr>
          <w:ilvl w:val="0"/>
          <w:numId w:val="39"/>
        </w:numPr>
        <w:spacing w:after="310" w:line="240" w:lineRule="auto"/>
        <w:ind w:hanging="398"/>
        <w:jc w:val="both"/>
        <w:rPr>
          <w:color w:val="auto"/>
          <w:sz w:val="20"/>
          <w:szCs w:val="20"/>
        </w:rPr>
      </w:pPr>
      <w:r w:rsidRPr="00F0552F">
        <w:rPr>
          <w:color w:val="auto"/>
          <w:sz w:val="20"/>
          <w:szCs w:val="20"/>
        </w:rPr>
        <w:t xml:space="preserve">Motocyklu/Pojeździe – należy przez to rozumieć pojazd, o którym mowa w art. 2 pkt. 45 ustawy z dnia 20 czerwca 1997 r. – Prawo o ruchu drogowym (Dz. U. z 2017 r., poz. 128 tj. jedn.), który jest przedmiotem zawartej z Najemcą Umowy, do której zastosowania mają postanowienia niniejszego Regulaminu; </w:t>
      </w:r>
    </w:p>
    <w:p w:rsidR="00DF1570" w:rsidRPr="00F0552F" w:rsidRDefault="00DF1570" w:rsidP="00DF1570">
      <w:pPr>
        <w:numPr>
          <w:ilvl w:val="0"/>
          <w:numId w:val="39"/>
        </w:numPr>
        <w:spacing w:after="310" w:line="240" w:lineRule="auto"/>
        <w:ind w:hanging="398"/>
        <w:jc w:val="both"/>
        <w:rPr>
          <w:color w:val="auto"/>
          <w:sz w:val="20"/>
          <w:szCs w:val="20"/>
        </w:rPr>
      </w:pPr>
      <w:r w:rsidRPr="00F0552F">
        <w:rPr>
          <w:color w:val="auto"/>
          <w:sz w:val="20"/>
          <w:szCs w:val="20"/>
        </w:rPr>
        <w:t xml:space="preserve">Rezerwacji – należy przez to rozumieć zawarcie Umowy na odległość drogą elektroniczną za pośrednictwem </w:t>
      </w:r>
      <w:proofErr w:type="spellStart"/>
      <w:r w:rsidRPr="00F0552F">
        <w:rPr>
          <w:color w:val="auto"/>
          <w:sz w:val="20"/>
          <w:szCs w:val="20"/>
        </w:rPr>
        <w:t>internetu</w:t>
      </w:r>
      <w:proofErr w:type="spellEnd"/>
      <w:r w:rsidRPr="00F0552F">
        <w:rPr>
          <w:color w:val="auto"/>
          <w:sz w:val="20"/>
          <w:szCs w:val="20"/>
        </w:rPr>
        <w:t xml:space="preserve"> lub telefonicznie; </w:t>
      </w:r>
    </w:p>
    <w:p w:rsidR="00DF1570" w:rsidRPr="00F0552F" w:rsidRDefault="00DF1570" w:rsidP="00DF1570">
      <w:pPr>
        <w:numPr>
          <w:ilvl w:val="0"/>
          <w:numId w:val="39"/>
        </w:numPr>
        <w:spacing w:after="310" w:line="240" w:lineRule="auto"/>
        <w:ind w:hanging="398"/>
        <w:jc w:val="both"/>
        <w:rPr>
          <w:color w:val="auto"/>
          <w:sz w:val="20"/>
          <w:szCs w:val="20"/>
        </w:rPr>
      </w:pPr>
      <w:r w:rsidRPr="00F0552F">
        <w:rPr>
          <w:color w:val="auto"/>
          <w:sz w:val="20"/>
          <w:szCs w:val="20"/>
        </w:rPr>
        <w:t xml:space="preserve">Umowie – należy przez to rozumieć umowę najmu Motocykla, określonego co do marki i modelu, zawartą pomiędzy Wynajmującym a Najemcą, do której zastosowanie mają postanowienia niniejszego Regulaminu; </w:t>
      </w:r>
    </w:p>
    <w:p w:rsidR="00DF1570" w:rsidRPr="00F0552F" w:rsidRDefault="00DF1570" w:rsidP="00DF1570">
      <w:pPr>
        <w:numPr>
          <w:ilvl w:val="0"/>
          <w:numId w:val="39"/>
        </w:numPr>
        <w:spacing w:after="310" w:line="240" w:lineRule="auto"/>
        <w:ind w:hanging="398"/>
        <w:jc w:val="both"/>
        <w:rPr>
          <w:color w:val="auto"/>
          <w:sz w:val="20"/>
          <w:szCs w:val="20"/>
        </w:rPr>
      </w:pPr>
      <w:r w:rsidRPr="00F0552F">
        <w:rPr>
          <w:color w:val="auto"/>
          <w:sz w:val="20"/>
          <w:szCs w:val="20"/>
        </w:rPr>
        <w:t xml:space="preserve">Stronie – należy przez to rozumieć Wynajmującego lub Najemcę; </w:t>
      </w:r>
    </w:p>
    <w:p w:rsidR="00DF1570" w:rsidRPr="00F0552F" w:rsidRDefault="00DF1570" w:rsidP="00DF1570">
      <w:pPr>
        <w:numPr>
          <w:ilvl w:val="0"/>
          <w:numId w:val="39"/>
        </w:numPr>
        <w:spacing w:after="310" w:line="240" w:lineRule="auto"/>
        <w:ind w:hanging="398"/>
        <w:jc w:val="both"/>
        <w:rPr>
          <w:color w:val="auto"/>
          <w:sz w:val="20"/>
          <w:szCs w:val="20"/>
        </w:rPr>
      </w:pPr>
      <w:r w:rsidRPr="00F0552F">
        <w:rPr>
          <w:color w:val="auto"/>
          <w:sz w:val="20"/>
          <w:szCs w:val="20"/>
        </w:rPr>
        <w:t xml:space="preserve">Użytkowniku – należy przez to rozumieć osobę fizyczną, wskazaną w umowie przez Najemcę, która jest upoważniona do korzystania z Motocykla przez okres trwania Umowy w oparciu o postanowienia Umowy, za której działania i zaniechania Najemca ponosi pełną odpowiedzialność jak za działania własne. </w:t>
      </w:r>
    </w:p>
    <w:p w:rsidR="00DF1570" w:rsidRPr="00F0552F" w:rsidRDefault="00DF1570" w:rsidP="00DF1570">
      <w:pPr>
        <w:numPr>
          <w:ilvl w:val="0"/>
          <w:numId w:val="39"/>
        </w:numPr>
        <w:spacing w:after="310" w:line="240" w:lineRule="auto"/>
        <w:ind w:hanging="398"/>
        <w:jc w:val="both"/>
        <w:rPr>
          <w:color w:val="auto"/>
          <w:sz w:val="20"/>
          <w:szCs w:val="20"/>
        </w:rPr>
      </w:pPr>
      <w:r w:rsidRPr="00F0552F">
        <w:rPr>
          <w:color w:val="auto"/>
          <w:sz w:val="20"/>
          <w:szCs w:val="20"/>
        </w:rPr>
        <w:t xml:space="preserve">Czynszu – należy przez to rozumieć wynagrodzenie podstawowe, przysługujące Wynajmującemu na podstawie Umowy z tytułu najmu Motocykla, nie obejmujące przysługujących Wynajmującemu na podstawie Umowy innych należności, w tym Opłat Dodatkowych; </w:t>
      </w:r>
    </w:p>
    <w:p w:rsidR="00DF1570" w:rsidRPr="00F0552F" w:rsidRDefault="00DF1570" w:rsidP="00DF1570">
      <w:pPr>
        <w:pStyle w:val="Nagwek1"/>
        <w:spacing w:line="240" w:lineRule="auto"/>
        <w:ind w:left="-5"/>
        <w:rPr>
          <w:color w:val="auto"/>
          <w:sz w:val="20"/>
          <w:szCs w:val="20"/>
        </w:rPr>
      </w:pPr>
      <w:r w:rsidRPr="00F0552F">
        <w:rPr>
          <w:color w:val="auto"/>
          <w:sz w:val="20"/>
          <w:szCs w:val="20"/>
        </w:rPr>
        <w:t xml:space="preserve">III.       Warunki i zasady Rezerwacji </w:t>
      </w:r>
    </w:p>
    <w:p w:rsidR="00DF1570" w:rsidRPr="00F0552F" w:rsidRDefault="00DF1570" w:rsidP="00DF1570">
      <w:pPr>
        <w:numPr>
          <w:ilvl w:val="0"/>
          <w:numId w:val="40"/>
        </w:numPr>
        <w:spacing w:after="310" w:line="240" w:lineRule="auto"/>
        <w:ind w:hanging="300"/>
        <w:jc w:val="both"/>
        <w:rPr>
          <w:color w:val="auto"/>
          <w:sz w:val="20"/>
          <w:szCs w:val="20"/>
        </w:rPr>
      </w:pPr>
      <w:r w:rsidRPr="00F0552F">
        <w:rPr>
          <w:color w:val="auto"/>
          <w:sz w:val="20"/>
          <w:szCs w:val="20"/>
        </w:rPr>
        <w:t xml:space="preserve">Rezerwacja uznawana jest za skutecznie dokonaną po zapłacie przez Najemcę z góry (nie później niż w terminie 24 godzin od zatwierdzenia Rezerwacji) Czynszu w całości za cały okres najmu lub nie mniej niż 25% zaliczki, i doręczeniu Najemcy bankowego potwierdzenia przelewu za pośrednictwem poczty elektronicznej. </w:t>
      </w:r>
    </w:p>
    <w:p w:rsidR="00DF1570" w:rsidRPr="00F0552F" w:rsidRDefault="00DF1570" w:rsidP="00DF1570">
      <w:pPr>
        <w:numPr>
          <w:ilvl w:val="0"/>
          <w:numId w:val="40"/>
        </w:numPr>
        <w:spacing w:after="310" w:line="240" w:lineRule="auto"/>
        <w:ind w:hanging="300"/>
        <w:jc w:val="both"/>
        <w:rPr>
          <w:color w:val="auto"/>
          <w:sz w:val="20"/>
          <w:szCs w:val="20"/>
        </w:rPr>
      </w:pPr>
      <w:r w:rsidRPr="00F0552F">
        <w:rPr>
          <w:color w:val="auto"/>
          <w:sz w:val="20"/>
          <w:szCs w:val="20"/>
        </w:rPr>
        <w:t xml:space="preserve">W przypadku braku zapłaty należności, o której mowa w pkt. 1, dokonane uprzednio czynności Najemcy, celem dokonania Rezerwacji, uznaje się za niebyłe, a cały proces Rezerwacji dla swojej skuteczności wymaga powtórzenia, chyba że Wynajmujący udzieli Najemcy dodatkowego terminu na zapłatę. </w:t>
      </w:r>
    </w:p>
    <w:p w:rsidR="00DF1570" w:rsidRPr="00F0552F" w:rsidRDefault="00DF1570" w:rsidP="00DF1570">
      <w:pPr>
        <w:numPr>
          <w:ilvl w:val="0"/>
          <w:numId w:val="40"/>
        </w:numPr>
        <w:spacing w:after="310" w:line="240" w:lineRule="auto"/>
        <w:ind w:hanging="300"/>
        <w:jc w:val="both"/>
        <w:rPr>
          <w:color w:val="auto"/>
          <w:sz w:val="20"/>
          <w:szCs w:val="20"/>
        </w:rPr>
      </w:pPr>
      <w:r w:rsidRPr="00F0552F">
        <w:rPr>
          <w:color w:val="auto"/>
          <w:sz w:val="20"/>
          <w:szCs w:val="20"/>
        </w:rPr>
        <w:lastRenderedPageBreak/>
        <w:t xml:space="preserve">Przed dokonaniem Rezerwacji Najemca oświadcza, że: </w:t>
      </w:r>
    </w:p>
    <w:p w:rsidR="00DF1570" w:rsidRPr="00F0552F" w:rsidRDefault="00DF1570" w:rsidP="00DF1570">
      <w:pPr>
        <w:numPr>
          <w:ilvl w:val="0"/>
          <w:numId w:val="41"/>
        </w:numPr>
        <w:spacing w:after="310" w:line="240" w:lineRule="auto"/>
        <w:jc w:val="both"/>
        <w:rPr>
          <w:color w:val="auto"/>
          <w:sz w:val="20"/>
          <w:szCs w:val="20"/>
        </w:rPr>
      </w:pPr>
      <w:r w:rsidRPr="00F0552F">
        <w:rPr>
          <w:color w:val="auto"/>
          <w:sz w:val="20"/>
          <w:szCs w:val="20"/>
        </w:rPr>
        <w:t xml:space="preserve">zapoznał się z warunkami Umowy, w tym postanowieniami niniejszego Regulaminu, </w:t>
      </w:r>
      <w:r w:rsidRPr="00F0552F">
        <w:rPr>
          <w:color w:val="auto"/>
          <w:sz w:val="20"/>
          <w:szCs w:val="20"/>
        </w:rPr>
        <w:br/>
        <w:t xml:space="preserve">i wyraża na nie zgodę; </w:t>
      </w:r>
    </w:p>
    <w:p w:rsidR="00DF1570" w:rsidRPr="00F0552F" w:rsidRDefault="00DF1570" w:rsidP="00DF1570">
      <w:pPr>
        <w:numPr>
          <w:ilvl w:val="0"/>
          <w:numId w:val="41"/>
        </w:numPr>
        <w:spacing w:after="310" w:line="240" w:lineRule="auto"/>
        <w:jc w:val="both"/>
        <w:rPr>
          <w:color w:val="auto"/>
          <w:sz w:val="20"/>
          <w:szCs w:val="20"/>
        </w:rPr>
      </w:pPr>
      <w:r w:rsidRPr="00F0552F">
        <w:rPr>
          <w:color w:val="auto"/>
          <w:sz w:val="20"/>
          <w:szCs w:val="20"/>
        </w:rPr>
        <w:t xml:space="preserve">wszyscy wskazani Użytkownicy spełniają warunki do zawarcia Umowy, określone w Regulaminie. </w:t>
      </w:r>
    </w:p>
    <w:p w:rsidR="00DF1570" w:rsidRPr="00F0552F" w:rsidRDefault="00DF1570" w:rsidP="00DF1570">
      <w:pPr>
        <w:numPr>
          <w:ilvl w:val="0"/>
          <w:numId w:val="42"/>
        </w:numPr>
        <w:spacing w:after="310" w:line="240" w:lineRule="auto"/>
        <w:jc w:val="both"/>
        <w:rPr>
          <w:color w:val="auto"/>
          <w:sz w:val="20"/>
          <w:szCs w:val="20"/>
        </w:rPr>
      </w:pPr>
      <w:r w:rsidRPr="00F0552F">
        <w:rPr>
          <w:color w:val="auto"/>
          <w:sz w:val="20"/>
          <w:szCs w:val="20"/>
        </w:rPr>
        <w:t xml:space="preserve">Najemcy, będącego Konsumentem, zgodnie z treścią art. 38 pkt 12) ustawy z dnia 30 maja 2014r. o prawach konsumenta (Dz. U. 2020.287 tj.), nie przysługuje ustawowe prawo odstąpienia od umowy w zakresie Wynajmu Motocykla. </w:t>
      </w:r>
    </w:p>
    <w:p w:rsidR="00DF1570" w:rsidRPr="00F0552F" w:rsidRDefault="00DF1570" w:rsidP="00DF1570">
      <w:pPr>
        <w:numPr>
          <w:ilvl w:val="0"/>
          <w:numId w:val="42"/>
        </w:numPr>
        <w:spacing w:after="310" w:line="240" w:lineRule="auto"/>
        <w:jc w:val="both"/>
        <w:rPr>
          <w:color w:val="auto"/>
          <w:sz w:val="20"/>
          <w:szCs w:val="20"/>
        </w:rPr>
      </w:pPr>
      <w:r w:rsidRPr="00F0552F">
        <w:rPr>
          <w:color w:val="auto"/>
          <w:sz w:val="20"/>
          <w:szCs w:val="20"/>
        </w:rPr>
        <w:t xml:space="preserve">Zwrot zaliczki zawsze, następuje tylko i wyłącznie poprzez przelew bankowy po oględzinach motocykla i wysyłany jest maksymalnie do 5 dni po zwrocie motocykla Wynajmującemu na nr konta bankowego podany w protokole zdawczo odbiorczym. </w:t>
      </w:r>
    </w:p>
    <w:p w:rsidR="00DF1570" w:rsidRPr="00F0552F" w:rsidRDefault="00DF1570" w:rsidP="00DF1570">
      <w:pPr>
        <w:pStyle w:val="Nagwek1"/>
        <w:spacing w:line="240" w:lineRule="auto"/>
        <w:ind w:left="-5"/>
        <w:jc w:val="both"/>
        <w:rPr>
          <w:color w:val="auto"/>
          <w:sz w:val="20"/>
          <w:szCs w:val="20"/>
        </w:rPr>
      </w:pPr>
      <w:r w:rsidRPr="00F0552F">
        <w:rPr>
          <w:color w:val="auto"/>
          <w:sz w:val="20"/>
          <w:szCs w:val="20"/>
        </w:rPr>
        <w:t xml:space="preserve">IV.         Opłaty i Czynsz </w:t>
      </w:r>
    </w:p>
    <w:p w:rsidR="00DF1570" w:rsidRPr="00F0552F" w:rsidRDefault="00DF1570" w:rsidP="00DF1570">
      <w:pPr>
        <w:numPr>
          <w:ilvl w:val="0"/>
          <w:numId w:val="43"/>
        </w:numPr>
        <w:spacing w:after="310" w:line="240" w:lineRule="auto"/>
        <w:ind w:hanging="300"/>
        <w:jc w:val="both"/>
        <w:rPr>
          <w:color w:val="auto"/>
          <w:sz w:val="20"/>
          <w:szCs w:val="20"/>
        </w:rPr>
      </w:pPr>
      <w:r w:rsidRPr="00F0552F">
        <w:rPr>
          <w:color w:val="auto"/>
          <w:sz w:val="20"/>
          <w:szCs w:val="20"/>
        </w:rPr>
        <w:t xml:space="preserve">Z tytułu najmu Motocykla Wynajmującemu przysługuje od Najemcy wynagrodzenie w postaci Czynszu, którego łączną wysokość za cały okres obowiązywania Umowy lub sposób jego wyliczenia określa każdorazowo Umowa. Czynsz naliczany jest za każdy rozpoczęty dzień kalendarzowy najmu. </w:t>
      </w:r>
    </w:p>
    <w:p w:rsidR="00DF1570" w:rsidRPr="00F0552F" w:rsidRDefault="00DF1570" w:rsidP="00DF1570">
      <w:pPr>
        <w:numPr>
          <w:ilvl w:val="0"/>
          <w:numId w:val="43"/>
        </w:numPr>
        <w:spacing w:after="310" w:line="240" w:lineRule="auto"/>
        <w:ind w:hanging="300"/>
        <w:jc w:val="both"/>
        <w:rPr>
          <w:color w:val="auto"/>
          <w:sz w:val="20"/>
          <w:szCs w:val="20"/>
        </w:rPr>
      </w:pPr>
      <w:r w:rsidRPr="00F0552F">
        <w:rPr>
          <w:color w:val="auto"/>
          <w:sz w:val="20"/>
          <w:szCs w:val="20"/>
        </w:rPr>
        <w:t xml:space="preserve">Niezależnie od obowiązku zapłaty Czynszu, Najemca we własnym zakresie w całości ponosi koszty eksploatacji Motocykla w okresie obowiązywania Umowy, obejmujące koszty paliwa, koszty mycia i czyszczenia, koszty uzupełnienia oleju w silniku oraz smarowania łańcucha, wszelkie opłaty za korzystanie z dróg, wjazdy do określonych miejsc lub stref, opłaty parkingowe, mandaty karne oraz inne koszty, związane z bieżącą obsługą Motocykla. </w:t>
      </w:r>
    </w:p>
    <w:p w:rsidR="00DF1570" w:rsidRPr="00F0552F" w:rsidRDefault="00DF1570" w:rsidP="00DF1570">
      <w:pPr>
        <w:numPr>
          <w:ilvl w:val="0"/>
          <w:numId w:val="43"/>
        </w:numPr>
        <w:spacing w:after="310" w:line="240" w:lineRule="auto"/>
        <w:ind w:hanging="300"/>
        <w:jc w:val="both"/>
        <w:rPr>
          <w:color w:val="auto"/>
          <w:sz w:val="20"/>
          <w:szCs w:val="20"/>
        </w:rPr>
      </w:pPr>
      <w:r w:rsidRPr="00F0552F">
        <w:rPr>
          <w:color w:val="auto"/>
          <w:sz w:val="20"/>
          <w:szCs w:val="20"/>
        </w:rPr>
        <w:t xml:space="preserve">Niezależnie od obowiązku zapłaty Czynszu, Najemca może zostać przez Wynajmującego obciążony obowiązkiem zapłaty dodatkowych opłat, przewidzianych w art. 12 ust. 1, a także innymi kosztami, które obciążają Najemcę w oparciu o postanowienia Umowy (w tym niniejszego Regulaminu). </w:t>
      </w:r>
    </w:p>
    <w:p w:rsidR="00DF1570" w:rsidRPr="00F0552F" w:rsidRDefault="00DF1570" w:rsidP="00DF1570">
      <w:pPr>
        <w:numPr>
          <w:ilvl w:val="0"/>
          <w:numId w:val="43"/>
        </w:numPr>
        <w:spacing w:after="310" w:line="240" w:lineRule="auto"/>
        <w:ind w:hanging="300"/>
        <w:jc w:val="both"/>
        <w:rPr>
          <w:color w:val="auto"/>
          <w:sz w:val="20"/>
          <w:szCs w:val="20"/>
        </w:rPr>
      </w:pPr>
      <w:r w:rsidRPr="00F0552F">
        <w:rPr>
          <w:color w:val="auto"/>
          <w:sz w:val="20"/>
          <w:szCs w:val="20"/>
        </w:rPr>
        <w:t xml:space="preserve">Umową mogą zostać objęte </w:t>
      </w:r>
      <w:proofErr w:type="gramStart"/>
      <w:r w:rsidRPr="00F0552F">
        <w:rPr>
          <w:color w:val="auto"/>
          <w:sz w:val="20"/>
          <w:szCs w:val="20"/>
        </w:rPr>
        <w:t>inne,</w:t>
      </w:r>
      <w:proofErr w:type="gramEnd"/>
      <w:r w:rsidRPr="00F0552F">
        <w:rPr>
          <w:color w:val="auto"/>
          <w:sz w:val="20"/>
          <w:szCs w:val="20"/>
        </w:rPr>
        <w:t xml:space="preserve"> niż najem Motocykla, usługi Wynajmującego, których ceny, określa dodatkowo umowa lub inne porozumienia Stron. </w:t>
      </w:r>
    </w:p>
    <w:p w:rsidR="00DF1570" w:rsidRPr="00F0552F" w:rsidRDefault="00DF1570" w:rsidP="00DF1570">
      <w:pPr>
        <w:spacing w:line="240" w:lineRule="auto"/>
        <w:jc w:val="both"/>
        <w:rPr>
          <w:color w:val="auto"/>
          <w:sz w:val="20"/>
          <w:szCs w:val="20"/>
        </w:rPr>
      </w:pPr>
    </w:p>
    <w:p w:rsidR="00DF1570" w:rsidRPr="00F0552F" w:rsidRDefault="00DF1570" w:rsidP="00DF1570">
      <w:pPr>
        <w:numPr>
          <w:ilvl w:val="0"/>
          <w:numId w:val="43"/>
        </w:numPr>
        <w:spacing w:after="9" w:line="240" w:lineRule="auto"/>
        <w:ind w:hanging="300"/>
        <w:jc w:val="both"/>
        <w:rPr>
          <w:color w:val="auto"/>
          <w:sz w:val="20"/>
          <w:szCs w:val="20"/>
        </w:rPr>
      </w:pPr>
      <w:r w:rsidRPr="00F0552F">
        <w:rPr>
          <w:color w:val="auto"/>
          <w:sz w:val="20"/>
          <w:szCs w:val="20"/>
        </w:rPr>
        <w:t xml:space="preserve">Zapłata Czynszu, opłat dodatkowych przewidzianych w art. 12 ust. 1, opłaty </w:t>
      </w:r>
    </w:p>
    <w:p w:rsidR="00DF1570" w:rsidRPr="00F0552F" w:rsidRDefault="00DF1570" w:rsidP="00DF1570">
      <w:pPr>
        <w:spacing w:line="240" w:lineRule="auto"/>
        <w:ind w:left="-5"/>
        <w:jc w:val="both"/>
        <w:rPr>
          <w:color w:val="auto"/>
          <w:sz w:val="20"/>
          <w:szCs w:val="20"/>
        </w:rPr>
      </w:pPr>
      <w:r w:rsidRPr="00F0552F">
        <w:rPr>
          <w:color w:val="auto"/>
          <w:sz w:val="20"/>
          <w:szCs w:val="20"/>
        </w:rPr>
        <w:t xml:space="preserve">Rezerwacyjnej i innych należności, przysługujących Wynajmującemu na podstawie Umowy (w tym niniejszego Regulaminu) lub rezerwacji, z zastrzeżeniem innych postanowień Regulaminu lub Umowy, następuje: </w:t>
      </w:r>
    </w:p>
    <w:p w:rsidR="00DF1570" w:rsidRPr="00F0552F" w:rsidRDefault="00DF1570" w:rsidP="00DF1570">
      <w:pPr>
        <w:numPr>
          <w:ilvl w:val="0"/>
          <w:numId w:val="44"/>
        </w:numPr>
        <w:spacing w:after="310" w:line="240" w:lineRule="auto"/>
        <w:ind w:hanging="259"/>
        <w:jc w:val="both"/>
        <w:rPr>
          <w:color w:val="auto"/>
          <w:sz w:val="20"/>
          <w:szCs w:val="20"/>
        </w:rPr>
      </w:pPr>
      <w:r w:rsidRPr="00F0552F">
        <w:rPr>
          <w:color w:val="auto"/>
          <w:sz w:val="20"/>
          <w:szCs w:val="20"/>
        </w:rPr>
        <w:t xml:space="preserve">gotówką (nie dotyczy Rezerwacji) lub </w:t>
      </w:r>
    </w:p>
    <w:p w:rsidR="00DF1570" w:rsidRPr="00F0552F" w:rsidRDefault="00DF1570" w:rsidP="00DF1570">
      <w:pPr>
        <w:numPr>
          <w:ilvl w:val="0"/>
          <w:numId w:val="44"/>
        </w:numPr>
        <w:spacing w:after="310" w:line="240" w:lineRule="auto"/>
        <w:ind w:hanging="259"/>
        <w:jc w:val="both"/>
        <w:rPr>
          <w:color w:val="auto"/>
          <w:sz w:val="20"/>
          <w:szCs w:val="20"/>
        </w:rPr>
      </w:pPr>
      <w:r w:rsidRPr="00F0552F">
        <w:rPr>
          <w:color w:val="auto"/>
          <w:sz w:val="20"/>
          <w:szCs w:val="20"/>
        </w:rPr>
        <w:t xml:space="preserve">przelewem na rachunek bankowy Wynajmującego, wskazanym mailowo. </w:t>
      </w:r>
    </w:p>
    <w:p w:rsidR="00DF1570" w:rsidRPr="00F0552F" w:rsidRDefault="00DF1570" w:rsidP="00DF1570">
      <w:pPr>
        <w:numPr>
          <w:ilvl w:val="0"/>
          <w:numId w:val="45"/>
        </w:numPr>
        <w:spacing w:after="310" w:line="240" w:lineRule="auto"/>
        <w:ind w:hanging="300"/>
        <w:jc w:val="both"/>
        <w:rPr>
          <w:color w:val="auto"/>
          <w:sz w:val="20"/>
          <w:szCs w:val="20"/>
        </w:rPr>
      </w:pPr>
      <w:r w:rsidRPr="00F0552F">
        <w:rPr>
          <w:color w:val="auto"/>
          <w:sz w:val="20"/>
          <w:szCs w:val="20"/>
        </w:rPr>
        <w:t xml:space="preserve">Czynsz płatny jest w całości z góry, nie później niż w dniu zawarcia Umowy,  </w:t>
      </w:r>
    </w:p>
    <w:p w:rsidR="00DF1570" w:rsidRPr="00F0552F" w:rsidRDefault="00DF1570" w:rsidP="00DF1570">
      <w:pPr>
        <w:numPr>
          <w:ilvl w:val="0"/>
          <w:numId w:val="45"/>
        </w:numPr>
        <w:spacing w:after="310" w:line="240" w:lineRule="auto"/>
        <w:ind w:hanging="300"/>
        <w:jc w:val="both"/>
        <w:rPr>
          <w:color w:val="auto"/>
          <w:sz w:val="20"/>
          <w:szCs w:val="20"/>
        </w:rPr>
      </w:pPr>
      <w:r w:rsidRPr="00F0552F">
        <w:rPr>
          <w:color w:val="auto"/>
          <w:sz w:val="20"/>
          <w:szCs w:val="20"/>
        </w:rPr>
        <w:t xml:space="preserve">Najemca może zrezygnować odstąpić od umowy najmu. Zaliczka w kwocie 25% kosztów wynajmu zapłacona przy dokonywaniu rezerwacji nie jest zwracana. W wypadku rezygnacji Najemcy z wynajmu zaliczka uważana jest za opłatę rezerwacyjną. </w:t>
      </w:r>
    </w:p>
    <w:p w:rsidR="00DF1570" w:rsidRPr="00F0552F" w:rsidRDefault="00DF1570" w:rsidP="00DF1570">
      <w:pPr>
        <w:numPr>
          <w:ilvl w:val="0"/>
          <w:numId w:val="45"/>
        </w:numPr>
        <w:spacing w:after="0" w:line="240" w:lineRule="auto"/>
        <w:ind w:hanging="300"/>
        <w:jc w:val="both"/>
        <w:rPr>
          <w:color w:val="auto"/>
          <w:sz w:val="20"/>
          <w:szCs w:val="20"/>
        </w:rPr>
      </w:pPr>
      <w:r w:rsidRPr="00F0552F">
        <w:rPr>
          <w:color w:val="auto"/>
          <w:sz w:val="20"/>
          <w:szCs w:val="20"/>
        </w:rPr>
        <w:t>W przypadku Czynszu za okres najmu dłuższy niż miesiąc - jeśli Strony nie umówią się</w:t>
      </w:r>
      <w:r w:rsidRPr="00F0552F">
        <w:rPr>
          <w:color w:val="auto"/>
          <w:sz w:val="20"/>
          <w:szCs w:val="20"/>
        </w:rPr>
        <w:br/>
        <w:t xml:space="preserve">inaczej Czynsz jest płatny do 10 dnia każdego miesiąca obowiązywania Umowy. </w:t>
      </w:r>
    </w:p>
    <w:p w:rsidR="00DF1570" w:rsidRPr="00F0552F" w:rsidRDefault="00DF1570" w:rsidP="00DF1570">
      <w:pPr>
        <w:numPr>
          <w:ilvl w:val="0"/>
          <w:numId w:val="45"/>
        </w:numPr>
        <w:spacing w:after="0" w:line="240" w:lineRule="auto"/>
        <w:ind w:hanging="300"/>
        <w:jc w:val="both"/>
        <w:rPr>
          <w:color w:val="auto"/>
          <w:sz w:val="20"/>
          <w:szCs w:val="20"/>
        </w:rPr>
      </w:pPr>
      <w:r w:rsidRPr="00F0552F">
        <w:rPr>
          <w:color w:val="auto"/>
          <w:sz w:val="20"/>
          <w:szCs w:val="20"/>
        </w:rPr>
        <w:lastRenderedPageBreak/>
        <w:t xml:space="preserve">Do chwili wydania Motocykla, Najemca zobowiązany jest wpłacić na rzecz </w:t>
      </w:r>
    </w:p>
    <w:p w:rsidR="00DF1570" w:rsidRPr="00F0552F" w:rsidRDefault="00DF1570" w:rsidP="00DF1570">
      <w:pPr>
        <w:spacing w:line="240" w:lineRule="auto"/>
        <w:ind w:left="0" w:firstLine="0"/>
        <w:jc w:val="both"/>
        <w:rPr>
          <w:color w:val="auto"/>
          <w:sz w:val="20"/>
          <w:szCs w:val="20"/>
        </w:rPr>
      </w:pPr>
      <w:r w:rsidRPr="00F0552F">
        <w:rPr>
          <w:color w:val="auto"/>
          <w:sz w:val="20"/>
          <w:szCs w:val="20"/>
        </w:rPr>
        <w:t xml:space="preserve">Wynajmującego nieoprocentowaną kaucję, której wysokość każdorazowo określa Umowa (Kaucja). Wpłata Kaucji może nastąpić wyłącznie gotówką lub przelewem na rachunek wskazany przez Wynajmującego. Kaucja stanowi zabezpieczenie roszczeń Wynajmującego wobec Najemcy wynikających z Umowy oraz Regulaminu. </w:t>
      </w:r>
    </w:p>
    <w:p w:rsidR="00DF1570" w:rsidRPr="00F0552F" w:rsidRDefault="00DF1570" w:rsidP="00DF1570">
      <w:pPr>
        <w:spacing w:after="272" w:line="240" w:lineRule="auto"/>
        <w:ind w:left="-5"/>
        <w:jc w:val="both"/>
        <w:rPr>
          <w:color w:val="auto"/>
          <w:sz w:val="20"/>
          <w:szCs w:val="20"/>
        </w:rPr>
      </w:pPr>
      <w:r w:rsidRPr="00F0552F">
        <w:rPr>
          <w:b/>
          <w:color w:val="auto"/>
          <w:sz w:val="20"/>
          <w:szCs w:val="20"/>
        </w:rPr>
        <w:t xml:space="preserve">10.  </w:t>
      </w:r>
      <w:r w:rsidRPr="00F0552F">
        <w:rPr>
          <w:color w:val="auto"/>
          <w:sz w:val="20"/>
          <w:szCs w:val="20"/>
        </w:rPr>
        <w:t xml:space="preserve">Zwrot Kaucji nastąpi niezwłocznie po oględzinach Motocykla w części, w jakiej nie została ona zaliczona przez Wynajmującego na poczet zabezpieczonych nią roszczeń. W odniesieniu do Najemcy niebędącego Konsumentem, Wynajmujący może zatrzymać Kaucję do czasu ostatecznego wyliczenia zabezpieczonych roszczeń, nie dłużej jednak niż przez 3 miesiące od dnia zwrotu Motocykla. W przypadku, w którym do zwrotu Motocykla nie doszło terminy powyższe liczy się od dnia, w którym zgodnie z Umową zwrot Motocykla miał nastąpić. </w:t>
      </w:r>
    </w:p>
    <w:p w:rsidR="00DF1570" w:rsidRPr="00F0552F" w:rsidRDefault="00DF1570" w:rsidP="00DF1570">
      <w:pPr>
        <w:pStyle w:val="Nagwek1"/>
        <w:spacing w:line="240" w:lineRule="auto"/>
        <w:ind w:left="-5"/>
        <w:jc w:val="both"/>
        <w:rPr>
          <w:color w:val="auto"/>
          <w:sz w:val="20"/>
          <w:szCs w:val="20"/>
        </w:rPr>
      </w:pPr>
    </w:p>
    <w:p w:rsidR="00DF1570" w:rsidRPr="00F0552F" w:rsidRDefault="00DF1570" w:rsidP="00DF1570">
      <w:pPr>
        <w:pStyle w:val="Nagwek1"/>
        <w:spacing w:line="240" w:lineRule="auto"/>
        <w:ind w:left="-5"/>
        <w:jc w:val="both"/>
        <w:rPr>
          <w:color w:val="auto"/>
          <w:sz w:val="20"/>
          <w:szCs w:val="20"/>
        </w:rPr>
      </w:pPr>
      <w:r w:rsidRPr="00F0552F">
        <w:rPr>
          <w:color w:val="auto"/>
          <w:sz w:val="20"/>
          <w:szCs w:val="20"/>
        </w:rPr>
        <w:t xml:space="preserve">V.            Warunki zawarcia Umowy </w:t>
      </w:r>
    </w:p>
    <w:p w:rsidR="00DF1570" w:rsidRPr="00F0552F" w:rsidRDefault="00DF1570" w:rsidP="00DF1570">
      <w:pPr>
        <w:spacing w:after="14" w:line="240" w:lineRule="auto"/>
        <w:ind w:left="-5" w:right="315"/>
        <w:jc w:val="both"/>
        <w:rPr>
          <w:b/>
          <w:color w:val="auto"/>
          <w:sz w:val="20"/>
          <w:szCs w:val="20"/>
        </w:rPr>
      </w:pPr>
      <w:r w:rsidRPr="00F0552F">
        <w:rPr>
          <w:b/>
          <w:color w:val="auto"/>
          <w:sz w:val="20"/>
          <w:szCs w:val="20"/>
        </w:rPr>
        <w:t>1.</w:t>
      </w:r>
      <w:r w:rsidRPr="00F0552F">
        <w:rPr>
          <w:color w:val="auto"/>
          <w:sz w:val="20"/>
          <w:szCs w:val="20"/>
        </w:rPr>
        <w:t xml:space="preserve">  Użytkownikiem może być wyłącznie osoba, spełniająca łącznie następujące warunki: </w:t>
      </w:r>
      <w:r w:rsidRPr="00F0552F">
        <w:rPr>
          <w:color w:val="auto"/>
          <w:sz w:val="20"/>
          <w:szCs w:val="20"/>
        </w:rPr>
        <w:br/>
      </w:r>
    </w:p>
    <w:p w:rsidR="00DF1570" w:rsidRPr="00F0552F" w:rsidRDefault="00DF1570" w:rsidP="00DF1570">
      <w:pPr>
        <w:spacing w:after="14" w:line="240" w:lineRule="auto"/>
        <w:ind w:left="-5" w:right="315"/>
        <w:jc w:val="both"/>
        <w:rPr>
          <w:color w:val="auto"/>
          <w:sz w:val="20"/>
          <w:szCs w:val="20"/>
        </w:rPr>
      </w:pPr>
      <w:r w:rsidRPr="00F0552F">
        <w:rPr>
          <w:b/>
          <w:color w:val="auto"/>
          <w:sz w:val="20"/>
          <w:szCs w:val="20"/>
        </w:rPr>
        <w:t>a)</w:t>
      </w:r>
      <w:r w:rsidRPr="00F0552F">
        <w:rPr>
          <w:color w:val="auto"/>
          <w:sz w:val="20"/>
          <w:szCs w:val="20"/>
        </w:rPr>
        <w:t xml:space="preserve">    ukończyła 26 lat; </w:t>
      </w:r>
    </w:p>
    <w:p w:rsidR="00DF1570" w:rsidRPr="00F0552F" w:rsidRDefault="00DF1570" w:rsidP="00DF1570">
      <w:pPr>
        <w:spacing w:after="9" w:line="240" w:lineRule="auto"/>
        <w:ind w:left="439" w:firstLine="0"/>
        <w:jc w:val="both"/>
        <w:rPr>
          <w:color w:val="auto"/>
          <w:sz w:val="20"/>
          <w:szCs w:val="20"/>
        </w:rPr>
      </w:pPr>
    </w:p>
    <w:p w:rsidR="00DF1570" w:rsidRPr="00F0552F" w:rsidRDefault="00DF1570" w:rsidP="00DF1570">
      <w:pPr>
        <w:numPr>
          <w:ilvl w:val="0"/>
          <w:numId w:val="46"/>
        </w:numPr>
        <w:spacing w:after="9" w:line="240" w:lineRule="auto"/>
        <w:ind w:hanging="439"/>
        <w:jc w:val="both"/>
        <w:rPr>
          <w:color w:val="auto"/>
          <w:sz w:val="20"/>
          <w:szCs w:val="20"/>
        </w:rPr>
      </w:pPr>
      <w:r w:rsidRPr="00F0552F">
        <w:rPr>
          <w:color w:val="auto"/>
          <w:sz w:val="20"/>
          <w:szCs w:val="20"/>
        </w:rPr>
        <w:t xml:space="preserve">posiada ważne i honorowane na terytorium Rzeczypospolitej Polskiej uprawnienia do kierowania prawo jazdy kat. A; </w:t>
      </w:r>
    </w:p>
    <w:p w:rsidR="00DF1570" w:rsidRPr="00F0552F" w:rsidRDefault="00DF1570" w:rsidP="00DF1570">
      <w:pPr>
        <w:spacing w:after="9" w:line="240" w:lineRule="auto"/>
        <w:ind w:left="439" w:firstLine="0"/>
        <w:jc w:val="both"/>
        <w:rPr>
          <w:color w:val="auto"/>
          <w:sz w:val="20"/>
          <w:szCs w:val="20"/>
        </w:rPr>
      </w:pPr>
    </w:p>
    <w:p w:rsidR="00DF1570" w:rsidRPr="00F0552F" w:rsidRDefault="00DF1570" w:rsidP="00DF1570">
      <w:pPr>
        <w:numPr>
          <w:ilvl w:val="0"/>
          <w:numId w:val="46"/>
        </w:numPr>
        <w:spacing w:after="310" w:line="240" w:lineRule="auto"/>
        <w:ind w:hanging="439"/>
        <w:jc w:val="both"/>
        <w:rPr>
          <w:color w:val="auto"/>
          <w:sz w:val="20"/>
          <w:szCs w:val="20"/>
        </w:rPr>
      </w:pPr>
      <w:r w:rsidRPr="00F0552F">
        <w:rPr>
          <w:color w:val="auto"/>
          <w:sz w:val="20"/>
          <w:szCs w:val="20"/>
        </w:rPr>
        <w:t xml:space="preserve">nie jest związana zakazem prowadzenia pojazdów mechanicznych w oparciu o prawomocny wyrok sądu lub inne wiążące ją orzeczenie sądów lub innych uprawnionych organów; </w:t>
      </w:r>
    </w:p>
    <w:p w:rsidR="00DF1570" w:rsidRPr="00F0552F" w:rsidRDefault="00DF1570" w:rsidP="00DF1570">
      <w:pPr>
        <w:numPr>
          <w:ilvl w:val="0"/>
          <w:numId w:val="47"/>
        </w:numPr>
        <w:spacing w:after="12" w:line="240" w:lineRule="auto"/>
        <w:ind w:hanging="300"/>
        <w:jc w:val="both"/>
        <w:rPr>
          <w:color w:val="auto"/>
          <w:sz w:val="20"/>
          <w:szCs w:val="20"/>
        </w:rPr>
      </w:pPr>
      <w:r w:rsidRPr="00F0552F">
        <w:rPr>
          <w:color w:val="auto"/>
          <w:sz w:val="20"/>
          <w:szCs w:val="20"/>
        </w:rPr>
        <w:t xml:space="preserve">Użytkownikiem może być osoba spełniająca łącznie warunki określone w ust. 1 lit. a-c, przy czym, w przypadku wskazania przez Najemcę jako Użytkownika innej osoby niż </w:t>
      </w:r>
    </w:p>
    <w:p w:rsidR="00DF1570" w:rsidRPr="00F0552F" w:rsidRDefault="00DF1570" w:rsidP="00DF1570">
      <w:pPr>
        <w:spacing w:line="240" w:lineRule="auto"/>
        <w:ind w:left="-5"/>
        <w:jc w:val="both"/>
        <w:rPr>
          <w:color w:val="auto"/>
          <w:sz w:val="20"/>
          <w:szCs w:val="20"/>
        </w:rPr>
      </w:pPr>
      <w:r w:rsidRPr="00F0552F">
        <w:rPr>
          <w:color w:val="auto"/>
          <w:sz w:val="20"/>
          <w:szCs w:val="20"/>
        </w:rPr>
        <w:t xml:space="preserve">     Najemca, nawet spełnienie tych warunków nie zobowiązuje Wynajmującego do wyrażenia    </w:t>
      </w:r>
      <w:r w:rsidRPr="00F0552F">
        <w:rPr>
          <w:color w:val="auto"/>
          <w:sz w:val="20"/>
          <w:szCs w:val="20"/>
        </w:rPr>
        <w:br/>
        <w:t xml:space="preserve">     zgody na objęcie Umową Użytkownika lub Użytkowników wskazanych przez Najemcę. </w:t>
      </w:r>
    </w:p>
    <w:p w:rsidR="00DF1570" w:rsidRPr="00F0552F" w:rsidRDefault="00DF1570" w:rsidP="00DF1570">
      <w:pPr>
        <w:numPr>
          <w:ilvl w:val="0"/>
          <w:numId w:val="47"/>
        </w:numPr>
        <w:spacing w:after="310" w:line="240" w:lineRule="auto"/>
        <w:ind w:hanging="300"/>
        <w:jc w:val="both"/>
        <w:rPr>
          <w:color w:val="auto"/>
          <w:sz w:val="20"/>
          <w:szCs w:val="20"/>
        </w:rPr>
      </w:pPr>
      <w:r w:rsidRPr="00F0552F">
        <w:rPr>
          <w:color w:val="auto"/>
          <w:sz w:val="20"/>
          <w:szCs w:val="20"/>
        </w:rPr>
        <w:t xml:space="preserve">Najemca bierze pełną odpowiedzialność za powierzenie motocykla Użytkownikom. </w:t>
      </w:r>
    </w:p>
    <w:p w:rsidR="00DF1570" w:rsidRPr="00F0552F" w:rsidRDefault="00DF1570" w:rsidP="00DF1570">
      <w:pPr>
        <w:numPr>
          <w:ilvl w:val="0"/>
          <w:numId w:val="47"/>
        </w:numPr>
        <w:spacing w:after="274" w:line="240" w:lineRule="auto"/>
        <w:ind w:hanging="300"/>
        <w:rPr>
          <w:color w:val="auto"/>
          <w:sz w:val="20"/>
          <w:szCs w:val="20"/>
        </w:rPr>
      </w:pPr>
      <w:r w:rsidRPr="00F0552F">
        <w:rPr>
          <w:color w:val="auto"/>
          <w:sz w:val="20"/>
          <w:szCs w:val="20"/>
        </w:rPr>
        <w:t xml:space="preserve">Przed wydaniem Motocykla, Użytkownik zobowiązany jest do okazania Wynajmującemu ważne i honorowane na terytorium Rzeczypospolitej Polskiej prawo jazdy kat. A oraz dowód osobisty.  </w:t>
      </w:r>
    </w:p>
    <w:p w:rsidR="00DF1570" w:rsidRPr="00F0552F" w:rsidRDefault="00DF1570" w:rsidP="00DF1570">
      <w:pPr>
        <w:numPr>
          <w:ilvl w:val="0"/>
          <w:numId w:val="47"/>
        </w:numPr>
        <w:spacing w:after="274" w:line="240" w:lineRule="auto"/>
        <w:ind w:hanging="300"/>
        <w:rPr>
          <w:color w:val="auto"/>
          <w:sz w:val="20"/>
          <w:szCs w:val="20"/>
        </w:rPr>
      </w:pPr>
      <w:r w:rsidRPr="00F0552F">
        <w:rPr>
          <w:color w:val="auto"/>
          <w:sz w:val="20"/>
          <w:szCs w:val="20"/>
        </w:rPr>
        <w:t xml:space="preserve">Zgadzam się na użytkowanie mojego motocykla poza terytorium Rzeczpospolitej Polskiej w państwach w których działa ubezpieczenie wypożyczonego motocykla. Usługa ubezpieczenia </w:t>
      </w:r>
      <w:proofErr w:type="spellStart"/>
      <w:r w:rsidRPr="00F0552F">
        <w:rPr>
          <w:color w:val="auto"/>
          <w:sz w:val="20"/>
          <w:szCs w:val="20"/>
        </w:rPr>
        <w:t>assistance</w:t>
      </w:r>
      <w:proofErr w:type="spellEnd"/>
      <w:r w:rsidRPr="00F0552F">
        <w:rPr>
          <w:color w:val="auto"/>
          <w:sz w:val="20"/>
          <w:szCs w:val="20"/>
        </w:rPr>
        <w:t xml:space="preserve"> działa do </w:t>
      </w:r>
      <w:r>
        <w:rPr>
          <w:color w:val="auto"/>
          <w:sz w:val="20"/>
          <w:szCs w:val="20"/>
        </w:rPr>
        <w:t>10</w:t>
      </w:r>
      <w:r w:rsidRPr="00F0552F">
        <w:rPr>
          <w:color w:val="auto"/>
          <w:sz w:val="20"/>
          <w:szCs w:val="20"/>
        </w:rPr>
        <w:t>00km. W przypadku potrzeby skorzystania z niej ponad ten limit to koszt ponosi najemca, który użytkuje motocykl.</w:t>
      </w:r>
    </w:p>
    <w:p w:rsidR="00DF1570" w:rsidRPr="00F0552F" w:rsidRDefault="00DF1570" w:rsidP="00DF1570">
      <w:pPr>
        <w:spacing w:after="274" w:line="240" w:lineRule="auto"/>
        <w:ind w:left="0" w:firstLine="0"/>
        <w:rPr>
          <w:color w:val="auto"/>
          <w:sz w:val="20"/>
          <w:szCs w:val="20"/>
        </w:rPr>
      </w:pPr>
    </w:p>
    <w:p w:rsidR="00DF1570" w:rsidRPr="00F0552F" w:rsidRDefault="00DF1570" w:rsidP="00DF1570">
      <w:pPr>
        <w:pStyle w:val="Nagwek1"/>
        <w:spacing w:line="240" w:lineRule="auto"/>
        <w:ind w:left="-5"/>
        <w:rPr>
          <w:color w:val="auto"/>
          <w:sz w:val="20"/>
          <w:szCs w:val="20"/>
        </w:rPr>
      </w:pPr>
      <w:r w:rsidRPr="00F0552F">
        <w:rPr>
          <w:color w:val="auto"/>
          <w:sz w:val="20"/>
          <w:szCs w:val="20"/>
        </w:rPr>
        <w:t xml:space="preserve">VI.         Wydanie Motocykla </w:t>
      </w:r>
    </w:p>
    <w:p w:rsidR="00DF1570" w:rsidRPr="00F0552F" w:rsidRDefault="00DF1570" w:rsidP="00DF1570">
      <w:pPr>
        <w:numPr>
          <w:ilvl w:val="0"/>
          <w:numId w:val="48"/>
        </w:numPr>
        <w:spacing w:after="310" w:line="240" w:lineRule="auto"/>
        <w:ind w:hanging="300"/>
        <w:jc w:val="both"/>
        <w:rPr>
          <w:color w:val="auto"/>
          <w:sz w:val="20"/>
          <w:szCs w:val="20"/>
        </w:rPr>
      </w:pPr>
      <w:r w:rsidRPr="00F0552F">
        <w:rPr>
          <w:color w:val="auto"/>
          <w:sz w:val="20"/>
          <w:szCs w:val="20"/>
        </w:rPr>
        <w:t xml:space="preserve">Miejsce wydania i zwrotu Motocykla określane jest przez Najemcę przy Rezerwacji lub w Umowie, przy czym może to być dowolnie wybrane przez Najemcę </w:t>
      </w:r>
      <w:proofErr w:type="gramStart"/>
      <w:r w:rsidRPr="00F0552F">
        <w:rPr>
          <w:color w:val="auto"/>
          <w:sz w:val="20"/>
          <w:szCs w:val="20"/>
        </w:rPr>
        <w:t>miejsce</w:t>
      </w:r>
      <w:proofErr w:type="gramEnd"/>
      <w:r w:rsidRPr="00F0552F">
        <w:rPr>
          <w:color w:val="auto"/>
          <w:sz w:val="20"/>
          <w:szCs w:val="20"/>
        </w:rPr>
        <w:t xml:space="preserve"> do którego zapewniony jest bezpośredni dojazd ogólnodostępnymi drogami publicznymi w którym istnieje techniczna możliwość zgodnego z przepisami prawa postoju Motocykla. W przypadku wydania i zwrotu Motocykla poza granicami obszarem 40km od miejsca zamieszkania Wynajmującego, Najemca poniesie z tego tytułu koszty 1zł/km płatny w 2 strony.  </w:t>
      </w:r>
    </w:p>
    <w:p w:rsidR="00DF1570" w:rsidRPr="00F0552F" w:rsidRDefault="00DF1570" w:rsidP="00DF1570">
      <w:pPr>
        <w:numPr>
          <w:ilvl w:val="0"/>
          <w:numId w:val="48"/>
        </w:numPr>
        <w:spacing w:after="310" w:line="240" w:lineRule="auto"/>
        <w:ind w:hanging="300"/>
        <w:jc w:val="both"/>
        <w:rPr>
          <w:color w:val="auto"/>
          <w:sz w:val="20"/>
          <w:szCs w:val="20"/>
        </w:rPr>
      </w:pPr>
      <w:r w:rsidRPr="00F0552F">
        <w:rPr>
          <w:color w:val="auto"/>
          <w:sz w:val="20"/>
          <w:szCs w:val="20"/>
        </w:rPr>
        <w:t xml:space="preserve">W przypadku, gdy Najemcą jest osobą prawną bądź też jednostka organizacyjna, którym ustawa przyznaje zdolność prawną, osoba fizyczna zawierająca w imieniu Najemcy umowę najmu, przed wydaniem Motocykla Najemca powinna okazać Wynajmującemu dokumenty uprawniające go do działania w imieniu Najemcy. </w:t>
      </w:r>
    </w:p>
    <w:p w:rsidR="00DF1570" w:rsidRPr="00F0552F" w:rsidRDefault="00DF1570" w:rsidP="00DF1570">
      <w:pPr>
        <w:numPr>
          <w:ilvl w:val="0"/>
          <w:numId w:val="48"/>
        </w:numPr>
        <w:spacing w:after="9" w:line="240" w:lineRule="auto"/>
        <w:ind w:hanging="300"/>
        <w:jc w:val="both"/>
        <w:rPr>
          <w:color w:val="auto"/>
          <w:sz w:val="20"/>
          <w:szCs w:val="20"/>
        </w:rPr>
      </w:pPr>
      <w:r w:rsidRPr="00F0552F">
        <w:rPr>
          <w:color w:val="auto"/>
          <w:sz w:val="20"/>
          <w:szCs w:val="20"/>
        </w:rPr>
        <w:lastRenderedPageBreak/>
        <w:t xml:space="preserve">Wynajmujący lub jego przedstawiciel przy wydaniu Motocykla udziela </w:t>
      </w:r>
    </w:p>
    <w:p w:rsidR="00DF1570" w:rsidRPr="00F0552F" w:rsidRDefault="00DF1570" w:rsidP="00DF1570">
      <w:pPr>
        <w:spacing w:after="289" w:line="240" w:lineRule="auto"/>
        <w:ind w:left="-5"/>
        <w:jc w:val="both"/>
        <w:rPr>
          <w:color w:val="auto"/>
          <w:sz w:val="20"/>
          <w:szCs w:val="20"/>
        </w:rPr>
      </w:pPr>
      <w:r w:rsidRPr="00F0552F">
        <w:rPr>
          <w:color w:val="auto"/>
          <w:sz w:val="20"/>
          <w:szCs w:val="20"/>
        </w:rPr>
        <w:t xml:space="preserve">     Użytkownikowi/Najemcy na jego prośbę informacji, wskazówek lub zaleceń dotyczących     </w:t>
      </w:r>
      <w:r w:rsidRPr="00F0552F">
        <w:rPr>
          <w:color w:val="auto"/>
          <w:sz w:val="20"/>
          <w:szCs w:val="20"/>
        </w:rPr>
        <w:br/>
        <w:t xml:space="preserve">     zasad korzystania z Motocykla.  </w:t>
      </w:r>
    </w:p>
    <w:p w:rsidR="00DF1570" w:rsidRPr="00F0552F" w:rsidRDefault="00DF1570" w:rsidP="00DF1570">
      <w:pPr>
        <w:numPr>
          <w:ilvl w:val="0"/>
          <w:numId w:val="48"/>
        </w:numPr>
        <w:spacing w:after="310" w:line="240" w:lineRule="auto"/>
        <w:ind w:hanging="300"/>
        <w:jc w:val="both"/>
        <w:rPr>
          <w:color w:val="auto"/>
          <w:sz w:val="20"/>
          <w:szCs w:val="20"/>
        </w:rPr>
      </w:pPr>
      <w:r w:rsidRPr="00F0552F">
        <w:rPr>
          <w:color w:val="auto"/>
          <w:sz w:val="20"/>
          <w:szCs w:val="20"/>
        </w:rPr>
        <w:t xml:space="preserve">Wynajmujący zobowiązuje się wydać Użytkownikowi/Najemcy Motocykl wraz z niezbędnym wyposażeniem w stanie nadającym się do umówionego użytku spełniającym wszelkie wynikające z przepisów polskiego prawa warunki dopuszczenia go do ruchu na drogach publicznych. Wynajmujący nie gwarantuje spełnienia przez Motocykl i dołączone do niego wyposażenie wymogów dopuszczenia go do ruchu w innych krajach niż Rzeczpospolita Polska. W przypadku wyjazdu poza terytorium Rzeczpospolitej Polskiej Najemca zobowiązany jest samodzielnie doposażyć, opłacić winiety tak aby jazda poza granicami polski była legalna. </w:t>
      </w:r>
    </w:p>
    <w:p w:rsidR="00DF1570" w:rsidRPr="00F0552F" w:rsidRDefault="00DF1570" w:rsidP="00DF1570">
      <w:pPr>
        <w:numPr>
          <w:ilvl w:val="0"/>
          <w:numId w:val="48"/>
        </w:numPr>
        <w:spacing w:after="310" w:line="240" w:lineRule="auto"/>
        <w:ind w:hanging="300"/>
        <w:jc w:val="both"/>
        <w:rPr>
          <w:color w:val="auto"/>
          <w:sz w:val="20"/>
          <w:szCs w:val="20"/>
        </w:rPr>
      </w:pPr>
      <w:r w:rsidRPr="00F0552F">
        <w:rPr>
          <w:color w:val="auto"/>
          <w:sz w:val="20"/>
          <w:szCs w:val="20"/>
        </w:rPr>
        <w:t xml:space="preserve">Najemcy nie przysługuje prawo do podnajmu, użyczania lub przekazywania Motocykla osobom trzecim bez uprzedniej pisemnej zgody Wynajmującego. Jeżeli Motocykl został udostępniony przez Najemcę innej osobie niż wskazany w umowie Użytkownik, obowiązkiem Najemcy jest rzetelne poinformowanie tej osoby o treści Regulaminu. Najemca ponosi odpowiedzialność za wszelkie niezgodne z zasadami najmu działania osoby, której przekazał Motocykl. </w:t>
      </w:r>
    </w:p>
    <w:p w:rsidR="00DF1570" w:rsidRPr="00F0552F" w:rsidRDefault="00DF1570" w:rsidP="00DF1570">
      <w:pPr>
        <w:pStyle w:val="Nagwek1"/>
        <w:spacing w:line="240" w:lineRule="auto"/>
        <w:ind w:left="-5"/>
        <w:jc w:val="both"/>
        <w:rPr>
          <w:color w:val="auto"/>
          <w:sz w:val="20"/>
          <w:szCs w:val="20"/>
        </w:rPr>
      </w:pPr>
      <w:r w:rsidRPr="00F0552F">
        <w:rPr>
          <w:color w:val="auto"/>
          <w:sz w:val="20"/>
          <w:szCs w:val="20"/>
        </w:rPr>
        <w:t xml:space="preserve">VII.      Obowiązki Użytkownika </w:t>
      </w:r>
    </w:p>
    <w:p w:rsidR="00DF1570" w:rsidRPr="00F0552F" w:rsidRDefault="00DF1570" w:rsidP="00DF1570">
      <w:pPr>
        <w:spacing w:line="240" w:lineRule="auto"/>
        <w:ind w:left="-5"/>
        <w:jc w:val="both"/>
        <w:rPr>
          <w:color w:val="auto"/>
          <w:sz w:val="20"/>
          <w:szCs w:val="20"/>
        </w:rPr>
      </w:pPr>
      <w:r w:rsidRPr="00F0552F">
        <w:rPr>
          <w:b/>
          <w:color w:val="auto"/>
          <w:sz w:val="20"/>
          <w:szCs w:val="20"/>
        </w:rPr>
        <w:t xml:space="preserve">1.  </w:t>
      </w:r>
      <w:r w:rsidRPr="00F0552F">
        <w:rPr>
          <w:color w:val="auto"/>
          <w:sz w:val="20"/>
          <w:szCs w:val="20"/>
        </w:rPr>
        <w:t xml:space="preserve">W czasie użytkowania Motocykla Użytkownik/Najemca zobowiązany jest do: </w:t>
      </w:r>
    </w:p>
    <w:p w:rsidR="00DF1570" w:rsidRPr="00F0552F" w:rsidRDefault="00DF1570" w:rsidP="00DF1570">
      <w:pPr>
        <w:numPr>
          <w:ilvl w:val="0"/>
          <w:numId w:val="49"/>
        </w:numPr>
        <w:spacing w:after="310" w:line="240" w:lineRule="auto"/>
        <w:ind w:hanging="437"/>
        <w:jc w:val="both"/>
        <w:rPr>
          <w:color w:val="auto"/>
          <w:sz w:val="20"/>
          <w:szCs w:val="20"/>
        </w:rPr>
      </w:pPr>
      <w:r w:rsidRPr="00F0552F">
        <w:rPr>
          <w:color w:val="auto"/>
          <w:sz w:val="20"/>
          <w:szCs w:val="20"/>
        </w:rPr>
        <w:t xml:space="preserve">nieprzekraczania dziennego limitu kilometrów przejazdu najmowanego Motocykla wskazanego w umowie; </w:t>
      </w:r>
    </w:p>
    <w:p w:rsidR="00DF1570" w:rsidRPr="00F0552F" w:rsidRDefault="00DF1570" w:rsidP="00DF1570">
      <w:pPr>
        <w:numPr>
          <w:ilvl w:val="0"/>
          <w:numId w:val="49"/>
        </w:numPr>
        <w:spacing w:after="310" w:line="240" w:lineRule="auto"/>
        <w:ind w:hanging="437"/>
        <w:jc w:val="both"/>
        <w:rPr>
          <w:color w:val="auto"/>
          <w:sz w:val="20"/>
          <w:szCs w:val="20"/>
        </w:rPr>
      </w:pPr>
      <w:r w:rsidRPr="00F0552F">
        <w:rPr>
          <w:color w:val="auto"/>
          <w:sz w:val="20"/>
          <w:szCs w:val="20"/>
        </w:rPr>
        <w:t xml:space="preserve">bycia uprawnionym do prowadzenia Motocykli na terytorium </w:t>
      </w:r>
      <w:proofErr w:type="gramStart"/>
      <w:r w:rsidRPr="00F0552F">
        <w:rPr>
          <w:color w:val="auto"/>
          <w:sz w:val="20"/>
          <w:szCs w:val="20"/>
        </w:rPr>
        <w:t>państwa</w:t>
      </w:r>
      <w:proofErr w:type="gramEnd"/>
      <w:r w:rsidRPr="00F0552F">
        <w:rPr>
          <w:color w:val="auto"/>
          <w:sz w:val="20"/>
          <w:szCs w:val="20"/>
        </w:rPr>
        <w:t xml:space="preserve"> w którym się nim porusza; </w:t>
      </w:r>
    </w:p>
    <w:p w:rsidR="00DF1570" w:rsidRPr="00F0552F" w:rsidRDefault="00DF1570" w:rsidP="00DF1570">
      <w:pPr>
        <w:numPr>
          <w:ilvl w:val="0"/>
          <w:numId w:val="49"/>
        </w:numPr>
        <w:spacing w:after="0" w:line="240" w:lineRule="auto"/>
        <w:ind w:hanging="437"/>
        <w:jc w:val="both"/>
        <w:rPr>
          <w:color w:val="auto"/>
          <w:sz w:val="20"/>
          <w:szCs w:val="20"/>
        </w:rPr>
      </w:pPr>
      <w:r w:rsidRPr="00F0552F">
        <w:rPr>
          <w:color w:val="auto"/>
          <w:sz w:val="20"/>
          <w:szCs w:val="20"/>
        </w:rPr>
        <w:t xml:space="preserve">odpowiedniego zabezpieczenia Motocykla, wydanych wraz z nim dokumentów dotyczących Motocykla, kluczyków lub innych przedmiotów wydanych Najemcy wraz z </w:t>
      </w:r>
    </w:p>
    <w:p w:rsidR="00DF1570" w:rsidRPr="00F0552F" w:rsidRDefault="00DF1570" w:rsidP="00DF1570">
      <w:pPr>
        <w:spacing w:after="282" w:line="240" w:lineRule="auto"/>
        <w:ind w:left="-5"/>
        <w:jc w:val="both"/>
        <w:rPr>
          <w:color w:val="auto"/>
          <w:sz w:val="20"/>
          <w:szCs w:val="20"/>
        </w:rPr>
      </w:pPr>
      <w:r w:rsidRPr="00F0552F">
        <w:rPr>
          <w:color w:val="auto"/>
          <w:sz w:val="20"/>
          <w:szCs w:val="20"/>
        </w:rPr>
        <w:t xml:space="preserve">        Motocyklem; </w:t>
      </w:r>
    </w:p>
    <w:p w:rsidR="00DF1570" w:rsidRPr="00F0552F" w:rsidRDefault="00DF1570" w:rsidP="00DF1570">
      <w:pPr>
        <w:numPr>
          <w:ilvl w:val="0"/>
          <w:numId w:val="49"/>
        </w:numPr>
        <w:spacing w:after="310" w:line="240" w:lineRule="auto"/>
        <w:ind w:hanging="437"/>
        <w:jc w:val="both"/>
        <w:rPr>
          <w:color w:val="auto"/>
          <w:sz w:val="20"/>
          <w:szCs w:val="20"/>
        </w:rPr>
      </w:pPr>
      <w:r w:rsidRPr="00F0552F">
        <w:rPr>
          <w:color w:val="auto"/>
          <w:sz w:val="20"/>
          <w:szCs w:val="20"/>
        </w:rPr>
        <w:t xml:space="preserve">stosowania w motocyklu rodzaju paliwa zgodnie ze specyfiką silnika, podanej w dowodzie rejestracyjnym; </w:t>
      </w:r>
    </w:p>
    <w:p w:rsidR="00DF1570" w:rsidRPr="00F0552F" w:rsidRDefault="00DF1570" w:rsidP="00DF1570">
      <w:pPr>
        <w:numPr>
          <w:ilvl w:val="0"/>
          <w:numId w:val="49"/>
        </w:numPr>
        <w:spacing w:after="310" w:line="240" w:lineRule="auto"/>
        <w:ind w:hanging="437"/>
        <w:jc w:val="both"/>
        <w:rPr>
          <w:color w:val="auto"/>
          <w:sz w:val="20"/>
          <w:szCs w:val="20"/>
        </w:rPr>
      </w:pPr>
      <w:r w:rsidRPr="00F0552F">
        <w:rPr>
          <w:color w:val="auto"/>
          <w:sz w:val="20"/>
          <w:szCs w:val="20"/>
        </w:rPr>
        <w:t xml:space="preserve">ponoszenia w okresie obowiązywania umowy kosztów zakupu paliwa; </w:t>
      </w:r>
    </w:p>
    <w:p w:rsidR="00DF1570" w:rsidRPr="00F0552F" w:rsidRDefault="00DF1570" w:rsidP="00DF1570">
      <w:pPr>
        <w:numPr>
          <w:ilvl w:val="0"/>
          <w:numId w:val="49"/>
        </w:numPr>
        <w:spacing w:after="310" w:line="240" w:lineRule="auto"/>
        <w:ind w:hanging="437"/>
        <w:jc w:val="both"/>
        <w:rPr>
          <w:color w:val="auto"/>
          <w:sz w:val="20"/>
          <w:szCs w:val="20"/>
        </w:rPr>
      </w:pPr>
      <w:r w:rsidRPr="00F0552F">
        <w:rPr>
          <w:color w:val="auto"/>
          <w:sz w:val="20"/>
          <w:szCs w:val="20"/>
        </w:rPr>
        <w:t xml:space="preserve">kontroli ciśnienia powietrza w ogumieniu i stanu ogumienia; </w:t>
      </w:r>
    </w:p>
    <w:p w:rsidR="00DF1570" w:rsidRPr="00F0552F" w:rsidRDefault="00DF1570" w:rsidP="00DF1570">
      <w:pPr>
        <w:numPr>
          <w:ilvl w:val="0"/>
          <w:numId w:val="49"/>
        </w:numPr>
        <w:spacing w:after="310" w:line="240" w:lineRule="auto"/>
        <w:ind w:hanging="437"/>
        <w:jc w:val="both"/>
        <w:rPr>
          <w:color w:val="auto"/>
          <w:sz w:val="20"/>
          <w:szCs w:val="20"/>
        </w:rPr>
      </w:pPr>
      <w:r w:rsidRPr="00F0552F">
        <w:rPr>
          <w:color w:val="auto"/>
          <w:sz w:val="20"/>
          <w:szCs w:val="20"/>
        </w:rPr>
        <w:t xml:space="preserve">kontroli sprawności świateł; </w:t>
      </w:r>
    </w:p>
    <w:p w:rsidR="00DF1570" w:rsidRPr="00F0552F" w:rsidRDefault="00DF1570" w:rsidP="00DF1570">
      <w:pPr>
        <w:numPr>
          <w:ilvl w:val="0"/>
          <w:numId w:val="49"/>
        </w:numPr>
        <w:spacing w:after="263" w:line="240" w:lineRule="auto"/>
        <w:ind w:hanging="437"/>
        <w:jc w:val="both"/>
        <w:rPr>
          <w:color w:val="auto"/>
          <w:sz w:val="20"/>
          <w:szCs w:val="20"/>
        </w:rPr>
      </w:pPr>
      <w:r w:rsidRPr="00F0552F">
        <w:rPr>
          <w:color w:val="auto"/>
          <w:sz w:val="20"/>
          <w:szCs w:val="20"/>
        </w:rPr>
        <w:t xml:space="preserve">posiadania przy sobie ważnych dokumentów, wymaganych przez kontrolę ruchu drogowego (ważne i honorowane na terytorium RP prawo jazdy, dowód rejestracyjny, polisa OC, zaświadczenie o wynajęciu motocykla, zaświadczenie lekarskie, jeśli jest wymagane), </w:t>
      </w:r>
    </w:p>
    <w:p w:rsidR="00DF1570" w:rsidRPr="00F0552F" w:rsidRDefault="00DF1570" w:rsidP="00DF1570">
      <w:pPr>
        <w:numPr>
          <w:ilvl w:val="0"/>
          <w:numId w:val="49"/>
        </w:numPr>
        <w:spacing w:after="310" w:line="240" w:lineRule="auto"/>
        <w:ind w:hanging="437"/>
        <w:jc w:val="both"/>
        <w:rPr>
          <w:color w:val="auto"/>
          <w:sz w:val="20"/>
          <w:szCs w:val="20"/>
        </w:rPr>
      </w:pPr>
      <w:r w:rsidRPr="00F0552F">
        <w:rPr>
          <w:color w:val="auto"/>
          <w:sz w:val="20"/>
          <w:szCs w:val="20"/>
        </w:rPr>
        <w:t xml:space="preserve">utrzymania Motocykla w odpowiednim stanie. </w:t>
      </w:r>
    </w:p>
    <w:p w:rsidR="00DF1570" w:rsidRPr="00F0552F" w:rsidRDefault="00DF1570" w:rsidP="00DF1570">
      <w:pPr>
        <w:spacing w:line="240" w:lineRule="auto"/>
        <w:ind w:left="-5"/>
        <w:jc w:val="both"/>
        <w:rPr>
          <w:color w:val="auto"/>
          <w:sz w:val="20"/>
          <w:szCs w:val="20"/>
        </w:rPr>
      </w:pPr>
      <w:r w:rsidRPr="00F0552F">
        <w:rPr>
          <w:b/>
          <w:color w:val="auto"/>
          <w:sz w:val="20"/>
          <w:szCs w:val="20"/>
        </w:rPr>
        <w:t xml:space="preserve">2.  </w:t>
      </w:r>
      <w:r w:rsidRPr="00F0552F">
        <w:rPr>
          <w:color w:val="auto"/>
          <w:sz w:val="20"/>
          <w:szCs w:val="20"/>
        </w:rPr>
        <w:t xml:space="preserve">Użytkownikowi/Najemcy zabrania się narażać Motocykl na wszelkie uszkodzenia i jego     </w:t>
      </w:r>
      <w:r w:rsidRPr="00F0552F">
        <w:rPr>
          <w:color w:val="auto"/>
          <w:sz w:val="20"/>
          <w:szCs w:val="20"/>
        </w:rPr>
        <w:br/>
        <w:t xml:space="preserve">     eksploatacji niezgodnej z przeznaczeniem, a w szczególności: </w:t>
      </w:r>
    </w:p>
    <w:p w:rsidR="00DF1570" w:rsidRPr="00F0552F" w:rsidRDefault="00DF1570" w:rsidP="00DF1570">
      <w:pPr>
        <w:numPr>
          <w:ilvl w:val="0"/>
          <w:numId w:val="50"/>
        </w:numPr>
        <w:spacing w:after="276" w:line="240" w:lineRule="auto"/>
        <w:ind w:hanging="439"/>
        <w:jc w:val="both"/>
        <w:rPr>
          <w:color w:val="auto"/>
          <w:sz w:val="20"/>
          <w:szCs w:val="20"/>
        </w:rPr>
      </w:pPr>
      <w:r w:rsidRPr="00F0552F">
        <w:rPr>
          <w:color w:val="auto"/>
          <w:sz w:val="20"/>
          <w:szCs w:val="20"/>
        </w:rPr>
        <w:t xml:space="preserve">holowania innych pojazdów wynajmowanym Motocyklem; </w:t>
      </w:r>
    </w:p>
    <w:p w:rsidR="00DF1570" w:rsidRPr="00F0552F" w:rsidRDefault="00DF1570" w:rsidP="00DF1570">
      <w:pPr>
        <w:numPr>
          <w:ilvl w:val="0"/>
          <w:numId w:val="50"/>
        </w:numPr>
        <w:spacing w:after="266" w:line="240" w:lineRule="auto"/>
        <w:ind w:hanging="439"/>
        <w:jc w:val="both"/>
        <w:rPr>
          <w:color w:val="auto"/>
          <w:sz w:val="20"/>
          <w:szCs w:val="20"/>
        </w:rPr>
      </w:pPr>
      <w:r w:rsidRPr="00F0552F">
        <w:rPr>
          <w:color w:val="auto"/>
          <w:sz w:val="20"/>
          <w:szCs w:val="20"/>
        </w:rPr>
        <w:t xml:space="preserve">przekraczania dopuszczalnej ładowności; </w:t>
      </w:r>
    </w:p>
    <w:p w:rsidR="00DF1570" w:rsidRPr="00F0552F" w:rsidRDefault="00DF1570" w:rsidP="00DF1570">
      <w:pPr>
        <w:numPr>
          <w:ilvl w:val="0"/>
          <w:numId w:val="50"/>
        </w:numPr>
        <w:spacing w:after="310" w:line="240" w:lineRule="auto"/>
        <w:ind w:hanging="439"/>
        <w:jc w:val="both"/>
        <w:rPr>
          <w:color w:val="auto"/>
          <w:sz w:val="20"/>
          <w:szCs w:val="20"/>
        </w:rPr>
      </w:pPr>
      <w:r w:rsidRPr="00F0552F">
        <w:rPr>
          <w:color w:val="auto"/>
          <w:sz w:val="20"/>
          <w:szCs w:val="20"/>
        </w:rPr>
        <w:t xml:space="preserve">jazdy niezgodnej z przepisami prawa ruchu drogowego; </w:t>
      </w:r>
    </w:p>
    <w:p w:rsidR="00DF1570" w:rsidRPr="00F0552F" w:rsidRDefault="00DF1570" w:rsidP="00DF1570">
      <w:pPr>
        <w:numPr>
          <w:ilvl w:val="0"/>
          <w:numId w:val="50"/>
        </w:numPr>
        <w:spacing w:after="310" w:line="240" w:lineRule="auto"/>
        <w:ind w:hanging="439"/>
        <w:jc w:val="both"/>
        <w:rPr>
          <w:color w:val="auto"/>
          <w:sz w:val="20"/>
          <w:szCs w:val="20"/>
        </w:rPr>
      </w:pPr>
      <w:r w:rsidRPr="00F0552F">
        <w:rPr>
          <w:color w:val="auto"/>
          <w:sz w:val="20"/>
          <w:szCs w:val="20"/>
        </w:rPr>
        <w:lastRenderedPageBreak/>
        <w:t xml:space="preserve">dokonywania w wynajętym Motocyklu jakichkolwiek przeróbek czy innych zmian sprzecznych z jego właściwościami i przeznaczeniem; </w:t>
      </w:r>
    </w:p>
    <w:p w:rsidR="00DF1570" w:rsidRPr="00F0552F" w:rsidRDefault="00DF1570" w:rsidP="00DF1570">
      <w:pPr>
        <w:numPr>
          <w:ilvl w:val="0"/>
          <w:numId w:val="50"/>
        </w:numPr>
        <w:spacing w:after="310" w:line="240" w:lineRule="auto"/>
        <w:ind w:hanging="439"/>
        <w:jc w:val="both"/>
        <w:rPr>
          <w:color w:val="auto"/>
          <w:sz w:val="20"/>
          <w:szCs w:val="20"/>
        </w:rPr>
      </w:pPr>
      <w:r w:rsidRPr="00F0552F">
        <w:rPr>
          <w:color w:val="auto"/>
          <w:sz w:val="20"/>
          <w:szCs w:val="20"/>
        </w:rPr>
        <w:t xml:space="preserve">mycia Motocykla w sposób powodującym jego uszkodzenie; </w:t>
      </w:r>
    </w:p>
    <w:p w:rsidR="00DF1570" w:rsidRPr="00F0552F" w:rsidRDefault="00DF1570" w:rsidP="00DF1570">
      <w:pPr>
        <w:numPr>
          <w:ilvl w:val="0"/>
          <w:numId w:val="50"/>
        </w:numPr>
        <w:spacing w:after="310" w:line="240" w:lineRule="auto"/>
        <w:ind w:hanging="439"/>
        <w:jc w:val="both"/>
        <w:rPr>
          <w:color w:val="auto"/>
          <w:sz w:val="20"/>
          <w:szCs w:val="20"/>
        </w:rPr>
      </w:pPr>
      <w:r w:rsidRPr="00F0552F">
        <w:rPr>
          <w:color w:val="auto"/>
          <w:sz w:val="20"/>
          <w:szCs w:val="20"/>
        </w:rPr>
        <w:t xml:space="preserve">używania Motocykla w wyścigach, rajdach, zawodach i na torach wyścigowych </w:t>
      </w:r>
    </w:p>
    <w:p w:rsidR="00DF1570" w:rsidRPr="00F0552F" w:rsidRDefault="00DF1570" w:rsidP="00DF1570">
      <w:pPr>
        <w:numPr>
          <w:ilvl w:val="0"/>
          <w:numId w:val="50"/>
        </w:numPr>
        <w:spacing w:after="310" w:line="240" w:lineRule="auto"/>
        <w:ind w:hanging="439"/>
        <w:jc w:val="both"/>
        <w:rPr>
          <w:color w:val="auto"/>
          <w:sz w:val="20"/>
          <w:szCs w:val="20"/>
        </w:rPr>
      </w:pPr>
      <w:r w:rsidRPr="00F0552F">
        <w:rPr>
          <w:color w:val="auto"/>
          <w:sz w:val="20"/>
          <w:szCs w:val="20"/>
        </w:rPr>
        <w:t xml:space="preserve">używania Motocykla do nauki jazdy; </w:t>
      </w:r>
    </w:p>
    <w:p w:rsidR="00DF1570" w:rsidRPr="00F0552F" w:rsidRDefault="00DF1570" w:rsidP="00DF1570">
      <w:pPr>
        <w:numPr>
          <w:ilvl w:val="0"/>
          <w:numId w:val="50"/>
        </w:numPr>
        <w:spacing w:after="310" w:line="240" w:lineRule="auto"/>
        <w:ind w:hanging="439"/>
        <w:jc w:val="both"/>
        <w:rPr>
          <w:color w:val="auto"/>
          <w:sz w:val="20"/>
          <w:szCs w:val="20"/>
        </w:rPr>
      </w:pPr>
      <w:r w:rsidRPr="00F0552F">
        <w:rPr>
          <w:color w:val="auto"/>
          <w:sz w:val="20"/>
          <w:szCs w:val="20"/>
        </w:rPr>
        <w:t xml:space="preserve">wykonywania Motocyklem zarobkowego przewozu osób lub rzeczy, chyba, że Wynajmujący wyrazi na to zgodę podpisując z Najemcą stosowny Aneks do Umowy Najmu </w:t>
      </w:r>
    </w:p>
    <w:p w:rsidR="00DF1570" w:rsidRPr="00F0552F" w:rsidRDefault="00DF1570" w:rsidP="00DF1570">
      <w:pPr>
        <w:numPr>
          <w:ilvl w:val="0"/>
          <w:numId w:val="50"/>
        </w:numPr>
        <w:spacing w:after="310" w:line="240" w:lineRule="auto"/>
        <w:ind w:hanging="439"/>
        <w:jc w:val="both"/>
        <w:rPr>
          <w:color w:val="auto"/>
          <w:sz w:val="20"/>
          <w:szCs w:val="20"/>
        </w:rPr>
      </w:pPr>
      <w:r w:rsidRPr="00F0552F">
        <w:rPr>
          <w:color w:val="auto"/>
          <w:sz w:val="20"/>
          <w:szCs w:val="20"/>
        </w:rPr>
        <w:t xml:space="preserve">usuwania, zmieniania lub zasłaniania oznaczeń umieszczonych na Motocyklu, jak również umieszczanie jakichkolwiek oznaczeń; </w:t>
      </w:r>
    </w:p>
    <w:p w:rsidR="00DF1570" w:rsidRPr="00F0552F" w:rsidRDefault="00DF1570" w:rsidP="00DF1570">
      <w:pPr>
        <w:numPr>
          <w:ilvl w:val="0"/>
          <w:numId w:val="50"/>
        </w:numPr>
        <w:spacing w:after="310" w:line="240" w:lineRule="auto"/>
        <w:ind w:hanging="439"/>
        <w:jc w:val="both"/>
        <w:rPr>
          <w:color w:val="auto"/>
          <w:sz w:val="20"/>
          <w:szCs w:val="20"/>
        </w:rPr>
      </w:pPr>
      <w:r w:rsidRPr="00F0552F">
        <w:rPr>
          <w:color w:val="auto"/>
          <w:sz w:val="20"/>
          <w:szCs w:val="20"/>
        </w:rPr>
        <w:t xml:space="preserve">używania motocykla poza terytorium Polski, z zastrzeżeniem art. VII ust. 8-11. </w:t>
      </w:r>
    </w:p>
    <w:p w:rsidR="00DF1570" w:rsidRPr="00F0552F" w:rsidRDefault="00DF1570" w:rsidP="00DF1570">
      <w:pPr>
        <w:numPr>
          <w:ilvl w:val="0"/>
          <w:numId w:val="51"/>
        </w:numPr>
        <w:spacing w:after="310" w:line="240" w:lineRule="auto"/>
        <w:jc w:val="both"/>
        <w:rPr>
          <w:color w:val="auto"/>
          <w:sz w:val="20"/>
          <w:szCs w:val="20"/>
        </w:rPr>
      </w:pPr>
      <w:r w:rsidRPr="00F0552F">
        <w:rPr>
          <w:color w:val="auto"/>
          <w:sz w:val="20"/>
          <w:szCs w:val="20"/>
        </w:rPr>
        <w:t xml:space="preserve">Motocykl jest wydawany Najemcy z pełnym zbiornikiem paliwa. Przy zwrocie najemca powinien zatankować Motocykl do pełna, w przeciwnym razie Najemca zapłaci opłatę zgodnie z postanowienia art. 12 ust. 1 pkt. h. </w:t>
      </w:r>
    </w:p>
    <w:p w:rsidR="00DF1570" w:rsidRPr="00F0552F" w:rsidRDefault="00DF1570" w:rsidP="00DF1570">
      <w:pPr>
        <w:numPr>
          <w:ilvl w:val="0"/>
          <w:numId w:val="51"/>
        </w:numPr>
        <w:spacing w:after="310" w:line="240" w:lineRule="auto"/>
        <w:jc w:val="both"/>
        <w:rPr>
          <w:color w:val="auto"/>
          <w:sz w:val="20"/>
          <w:szCs w:val="20"/>
        </w:rPr>
      </w:pPr>
      <w:r w:rsidRPr="00F0552F">
        <w:rPr>
          <w:color w:val="auto"/>
          <w:sz w:val="20"/>
          <w:szCs w:val="20"/>
        </w:rPr>
        <w:t xml:space="preserve">W przypadku zawinionego naruszenia przez Najemcę/Użytkownika zasad wskazanych w art. VII ust. 2 i 3, Najemcę, niezależnie od postanowień art. 12 ust. 1, obciążać będzie obowiązek pełnego naprawienia szkody powstałej po stronie Wynajmującego spowodowanych naruszeniem tych zasad; </w:t>
      </w:r>
    </w:p>
    <w:p w:rsidR="00DF1570" w:rsidRPr="00F0552F" w:rsidRDefault="00DF1570" w:rsidP="00DF1570">
      <w:pPr>
        <w:numPr>
          <w:ilvl w:val="0"/>
          <w:numId w:val="51"/>
        </w:numPr>
        <w:spacing w:after="310" w:line="240" w:lineRule="auto"/>
        <w:jc w:val="both"/>
        <w:rPr>
          <w:color w:val="auto"/>
          <w:sz w:val="20"/>
          <w:szCs w:val="20"/>
        </w:rPr>
      </w:pPr>
      <w:r w:rsidRPr="00F0552F">
        <w:rPr>
          <w:color w:val="auto"/>
          <w:sz w:val="20"/>
          <w:szCs w:val="20"/>
        </w:rPr>
        <w:t xml:space="preserve">W przypadku wprowadzenia w wynajętym Motocyklu jakichkolwiek zmian, Wynajmujący obciąży Najemcę kosztami przywrócenia stanu poprzedniego Motocykla oraz ma prawo domagania się zapłaty odszkodowania za utratę wartości Motocykla, utratę gwarancji, jak również za stratę spowodowaną przestojem Motocykla;   </w:t>
      </w:r>
    </w:p>
    <w:p w:rsidR="00DF1570" w:rsidRPr="00F0552F" w:rsidRDefault="00DF1570" w:rsidP="00DF1570">
      <w:pPr>
        <w:numPr>
          <w:ilvl w:val="0"/>
          <w:numId w:val="51"/>
        </w:numPr>
        <w:spacing w:after="310" w:line="240" w:lineRule="auto"/>
        <w:jc w:val="both"/>
        <w:rPr>
          <w:color w:val="auto"/>
          <w:sz w:val="20"/>
          <w:szCs w:val="20"/>
        </w:rPr>
      </w:pPr>
      <w:r w:rsidRPr="00F0552F">
        <w:rPr>
          <w:color w:val="auto"/>
          <w:sz w:val="20"/>
          <w:szCs w:val="20"/>
        </w:rPr>
        <w:t xml:space="preserve">Wynajmujący i inne osoby przez niego uprawnione w przypadku uzasadnionego podejrzenie naruszenia przez Najemcę/Użytkownika zasad wskazanych w art. VII ust. 2 i 3, ma prawo do kontrolowania sposobu wykorzystania i stanu Motocykla oraz dokumentów Najemcy/Użytkownika. </w:t>
      </w:r>
    </w:p>
    <w:p w:rsidR="00DF1570" w:rsidRPr="00F0552F" w:rsidRDefault="00DF1570" w:rsidP="00DF1570">
      <w:pPr>
        <w:numPr>
          <w:ilvl w:val="0"/>
          <w:numId w:val="51"/>
        </w:numPr>
        <w:spacing w:after="310" w:line="240" w:lineRule="auto"/>
        <w:jc w:val="both"/>
        <w:rPr>
          <w:color w:val="auto"/>
          <w:sz w:val="20"/>
          <w:szCs w:val="20"/>
        </w:rPr>
      </w:pPr>
      <w:r w:rsidRPr="00F0552F">
        <w:rPr>
          <w:color w:val="auto"/>
          <w:sz w:val="20"/>
          <w:szCs w:val="20"/>
        </w:rPr>
        <w:t xml:space="preserve">Zawierając Umowę Najemca przyjmuje do wiadomość i akceptuje, iż Motocykl wyposażony jest w urządzenie GPS pozwalające na ustalenie lokalizacji Motocykla w każdym czasie, w tym umożliwiające Wynajmującemu odtworzenie trasy przejazdu Najemcy/Użytkownika w okresie trwania Umowy.  </w:t>
      </w:r>
    </w:p>
    <w:p w:rsidR="00DF1570" w:rsidRPr="00F0552F" w:rsidRDefault="00DF1570" w:rsidP="00DF1570">
      <w:pPr>
        <w:numPr>
          <w:ilvl w:val="0"/>
          <w:numId w:val="51"/>
        </w:numPr>
        <w:spacing w:after="310" w:line="240" w:lineRule="auto"/>
        <w:jc w:val="both"/>
        <w:rPr>
          <w:color w:val="auto"/>
          <w:sz w:val="20"/>
          <w:szCs w:val="20"/>
        </w:rPr>
      </w:pPr>
      <w:r w:rsidRPr="00F0552F">
        <w:rPr>
          <w:color w:val="auto"/>
          <w:sz w:val="20"/>
          <w:szCs w:val="20"/>
        </w:rPr>
        <w:t xml:space="preserve">Przemieszczanie wynajętego Motocykla poza granicę Polski dozwolone jest jedynie w państwach objętych ochroną ubezpieczeniową tj.: w państwach należących do Unii Europejskiej, poza UE wymagana jest zielona karta, którą można dokupić.  </w:t>
      </w:r>
    </w:p>
    <w:p w:rsidR="00DF1570" w:rsidRPr="00F0552F" w:rsidRDefault="00DF1570" w:rsidP="00DF1570">
      <w:pPr>
        <w:numPr>
          <w:ilvl w:val="0"/>
          <w:numId w:val="51"/>
        </w:numPr>
        <w:spacing w:after="310" w:line="240" w:lineRule="auto"/>
        <w:jc w:val="both"/>
        <w:rPr>
          <w:color w:val="auto"/>
          <w:sz w:val="20"/>
          <w:szCs w:val="20"/>
        </w:rPr>
      </w:pPr>
      <w:r w:rsidRPr="00F0552F">
        <w:rPr>
          <w:color w:val="auto"/>
          <w:sz w:val="20"/>
          <w:szCs w:val="20"/>
        </w:rPr>
        <w:t xml:space="preserve">Użytkowanie </w:t>
      </w:r>
      <w:proofErr w:type="gramStart"/>
      <w:r w:rsidRPr="00F0552F">
        <w:rPr>
          <w:color w:val="auto"/>
          <w:sz w:val="20"/>
          <w:szCs w:val="20"/>
        </w:rPr>
        <w:t>Motocykla</w:t>
      </w:r>
      <w:proofErr w:type="gramEnd"/>
      <w:r w:rsidRPr="00F0552F">
        <w:rPr>
          <w:color w:val="auto"/>
          <w:sz w:val="20"/>
          <w:szCs w:val="20"/>
        </w:rPr>
        <w:t xml:space="preserve"> poza tym obszarem objętym ochroną </w:t>
      </w:r>
      <w:proofErr w:type="gramStart"/>
      <w:r w:rsidRPr="00F0552F">
        <w:rPr>
          <w:color w:val="auto"/>
          <w:sz w:val="20"/>
          <w:szCs w:val="20"/>
        </w:rPr>
        <w:t>ubezpieczeniową  jest</w:t>
      </w:r>
      <w:proofErr w:type="gramEnd"/>
      <w:r w:rsidRPr="00F0552F">
        <w:rPr>
          <w:color w:val="auto"/>
          <w:sz w:val="20"/>
          <w:szCs w:val="20"/>
        </w:rPr>
        <w:t xml:space="preserve"> zabronione. </w:t>
      </w:r>
    </w:p>
    <w:p w:rsidR="00DF1570" w:rsidRPr="00F0552F" w:rsidRDefault="00DF1570" w:rsidP="00DF1570">
      <w:pPr>
        <w:numPr>
          <w:ilvl w:val="0"/>
          <w:numId w:val="51"/>
        </w:numPr>
        <w:spacing w:after="310" w:line="240" w:lineRule="auto"/>
        <w:jc w:val="both"/>
        <w:rPr>
          <w:color w:val="auto"/>
          <w:sz w:val="20"/>
          <w:szCs w:val="20"/>
        </w:rPr>
      </w:pPr>
      <w:r w:rsidRPr="00F0552F">
        <w:rPr>
          <w:color w:val="auto"/>
          <w:sz w:val="20"/>
          <w:szCs w:val="20"/>
        </w:rPr>
        <w:t xml:space="preserve">Jeżeli Najemca/Użytkownik zamierza użytkować Motocykl poza granicami Polski zobowiązany jest do skutecznego podania Wynajmującemu informacji ze wskazaniem krajów pobytu najpóźniej na 24 godziny przed planowanym wyjazdem, za pośrednictwem SMS lub telefonicznie. Wynajmujący może sprzeciwić się użytkowaniu Motocykla poza granicami Polski. </w:t>
      </w:r>
    </w:p>
    <w:p w:rsidR="00DF1570" w:rsidRPr="00F0552F" w:rsidRDefault="00DF1570" w:rsidP="00DF1570">
      <w:pPr>
        <w:numPr>
          <w:ilvl w:val="0"/>
          <w:numId w:val="51"/>
        </w:numPr>
        <w:spacing w:after="310" w:line="240" w:lineRule="auto"/>
        <w:jc w:val="both"/>
        <w:rPr>
          <w:color w:val="auto"/>
          <w:sz w:val="20"/>
          <w:szCs w:val="20"/>
        </w:rPr>
      </w:pPr>
      <w:r w:rsidRPr="00F0552F">
        <w:rPr>
          <w:color w:val="auto"/>
          <w:sz w:val="20"/>
          <w:szCs w:val="20"/>
        </w:rPr>
        <w:lastRenderedPageBreak/>
        <w:t xml:space="preserve">W przypadku, gdy prawo państwa, innego niż Polska, przewiduje inne wymogi dotyczące wyposażenia Motocykla niż prawo polskie, Najemca obowiązany jest dostosować Motocykl do wymogów prawa tego państwa na swój koszt, co nie uprawnia Najemcy ani Użytkownika do ingerencji w Motocykl i nie znosi obowiązku zwrotu Motocykla w stanie, w którym został on wydany.  </w:t>
      </w:r>
    </w:p>
    <w:p w:rsidR="00DF1570" w:rsidRPr="00F0552F" w:rsidRDefault="00DF1570" w:rsidP="00DF1570">
      <w:pPr>
        <w:pStyle w:val="Nagwek1"/>
        <w:spacing w:line="240" w:lineRule="auto"/>
        <w:ind w:left="-5"/>
        <w:jc w:val="both"/>
        <w:rPr>
          <w:color w:val="auto"/>
          <w:sz w:val="20"/>
          <w:szCs w:val="20"/>
        </w:rPr>
      </w:pPr>
      <w:r w:rsidRPr="00F0552F">
        <w:rPr>
          <w:color w:val="auto"/>
          <w:sz w:val="20"/>
          <w:szCs w:val="20"/>
        </w:rPr>
        <w:t xml:space="preserve">VIII.   Odpowiedzialność Najemcy  </w:t>
      </w:r>
    </w:p>
    <w:p w:rsidR="00DF1570" w:rsidRPr="00F0552F" w:rsidRDefault="00DF1570" w:rsidP="00DF1570">
      <w:pPr>
        <w:numPr>
          <w:ilvl w:val="0"/>
          <w:numId w:val="52"/>
        </w:numPr>
        <w:spacing w:after="310" w:line="240" w:lineRule="auto"/>
        <w:ind w:hanging="300"/>
        <w:jc w:val="both"/>
        <w:rPr>
          <w:color w:val="auto"/>
          <w:sz w:val="20"/>
          <w:szCs w:val="20"/>
        </w:rPr>
      </w:pPr>
      <w:r w:rsidRPr="00F0552F">
        <w:rPr>
          <w:color w:val="auto"/>
          <w:sz w:val="20"/>
          <w:szCs w:val="20"/>
        </w:rPr>
        <w:t xml:space="preserve">Najemca ponosi pełną odpowiedzialność majątkową za używanie Motocykla niezgodnie z warunkami Umowy lub Regulaminu, chyba że </w:t>
      </w:r>
      <w:proofErr w:type="gramStart"/>
      <w:r w:rsidRPr="00F0552F">
        <w:rPr>
          <w:color w:val="auto"/>
          <w:sz w:val="20"/>
          <w:szCs w:val="20"/>
        </w:rPr>
        <w:t>wykaże</w:t>
      </w:r>
      <w:proofErr w:type="gramEnd"/>
      <w:r w:rsidRPr="00F0552F">
        <w:rPr>
          <w:color w:val="auto"/>
          <w:sz w:val="20"/>
          <w:szCs w:val="20"/>
        </w:rPr>
        <w:t xml:space="preserve"> że używanie Motocykla niezgodnie z warunkami Umowy bądź też Regulaminu nastąpiło bez jego winy ani winy Najemcy. Najemca ponosi wobec Wynajmującego odpowiedzialność za działania Użytkownika, jak za działania własne. </w:t>
      </w:r>
    </w:p>
    <w:p w:rsidR="00DF1570" w:rsidRPr="00F0552F" w:rsidRDefault="00DF1570" w:rsidP="00DF1570">
      <w:pPr>
        <w:numPr>
          <w:ilvl w:val="0"/>
          <w:numId w:val="52"/>
        </w:numPr>
        <w:spacing w:after="17" w:line="240" w:lineRule="auto"/>
        <w:ind w:hanging="300"/>
        <w:jc w:val="both"/>
        <w:rPr>
          <w:color w:val="auto"/>
          <w:sz w:val="20"/>
          <w:szCs w:val="20"/>
        </w:rPr>
      </w:pPr>
      <w:r w:rsidRPr="00F0552F">
        <w:rPr>
          <w:color w:val="auto"/>
          <w:sz w:val="20"/>
          <w:szCs w:val="20"/>
        </w:rPr>
        <w:t xml:space="preserve">Zapłata wszelkich kar pieniężnych, grzywien, opłat za parkowanie, opłat autostradowych i innych za korzystanie z </w:t>
      </w:r>
      <w:proofErr w:type="gramStart"/>
      <w:r w:rsidRPr="00F0552F">
        <w:rPr>
          <w:color w:val="auto"/>
          <w:sz w:val="20"/>
          <w:szCs w:val="20"/>
        </w:rPr>
        <w:t>infrastruktury  drogowej</w:t>
      </w:r>
      <w:proofErr w:type="gramEnd"/>
      <w:r w:rsidRPr="00F0552F">
        <w:rPr>
          <w:color w:val="auto"/>
          <w:sz w:val="20"/>
          <w:szCs w:val="20"/>
        </w:rPr>
        <w:t xml:space="preserve">, jak również należności prywatnoprawnych i publicznoprawnych wynikłych z korzystania z Motocykla jest </w:t>
      </w:r>
      <w:proofErr w:type="gramStart"/>
      <w:r w:rsidRPr="00F0552F">
        <w:rPr>
          <w:color w:val="auto"/>
          <w:sz w:val="20"/>
          <w:szCs w:val="20"/>
        </w:rPr>
        <w:t>obowiązkiem  Najemcy</w:t>
      </w:r>
      <w:proofErr w:type="gramEnd"/>
      <w:r w:rsidRPr="00F0552F">
        <w:rPr>
          <w:color w:val="auto"/>
          <w:sz w:val="20"/>
          <w:szCs w:val="20"/>
        </w:rPr>
        <w:t xml:space="preserve"> lub Użytkownika, chyba że Najemca wykaże, że Najemca ani Użytkownik nie ponoszą odpowiedzialności za powstanie </w:t>
      </w:r>
      <w:proofErr w:type="gramStart"/>
      <w:r w:rsidRPr="00F0552F">
        <w:rPr>
          <w:color w:val="auto"/>
          <w:sz w:val="20"/>
          <w:szCs w:val="20"/>
        </w:rPr>
        <w:t>do  zapłaty</w:t>
      </w:r>
      <w:proofErr w:type="gramEnd"/>
      <w:r w:rsidRPr="00F0552F">
        <w:rPr>
          <w:color w:val="auto"/>
          <w:sz w:val="20"/>
          <w:szCs w:val="20"/>
        </w:rPr>
        <w:t xml:space="preserve"> tego rodzaju kwot. Najemca zobowiązany jest do zwrotu Wynajmującemu kwot, które Wynajmujący zapłacił w związku </w:t>
      </w:r>
      <w:proofErr w:type="gramStart"/>
      <w:r w:rsidRPr="00F0552F">
        <w:rPr>
          <w:color w:val="auto"/>
          <w:sz w:val="20"/>
          <w:szCs w:val="20"/>
        </w:rPr>
        <w:t>z  naruszeniem</w:t>
      </w:r>
      <w:proofErr w:type="gramEnd"/>
      <w:r w:rsidRPr="00F0552F">
        <w:rPr>
          <w:color w:val="auto"/>
          <w:sz w:val="20"/>
          <w:szCs w:val="20"/>
        </w:rPr>
        <w:t xml:space="preserve"> przez Najemcę zobowiązania określonego w zdaniu poprzedzającym. Wynajmujący uprawniony jest do przekazania właściwym organom danych osobowych Najemcy lub Użytkownika. </w:t>
      </w:r>
    </w:p>
    <w:p w:rsidR="00DF1570" w:rsidRPr="00F0552F" w:rsidRDefault="00DF1570" w:rsidP="00DF1570">
      <w:pPr>
        <w:spacing w:after="17" w:line="240" w:lineRule="auto"/>
        <w:ind w:left="300" w:firstLine="0"/>
        <w:jc w:val="both"/>
        <w:rPr>
          <w:color w:val="auto"/>
          <w:sz w:val="20"/>
          <w:szCs w:val="20"/>
        </w:rPr>
      </w:pPr>
    </w:p>
    <w:p w:rsidR="00DF1570" w:rsidRPr="00F0552F" w:rsidRDefault="00DF1570" w:rsidP="00DF1570">
      <w:pPr>
        <w:numPr>
          <w:ilvl w:val="0"/>
          <w:numId w:val="52"/>
        </w:numPr>
        <w:spacing w:after="15" w:line="240" w:lineRule="auto"/>
        <w:ind w:hanging="300"/>
        <w:jc w:val="both"/>
        <w:rPr>
          <w:color w:val="auto"/>
          <w:sz w:val="20"/>
          <w:szCs w:val="20"/>
        </w:rPr>
      </w:pPr>
      <w:r w:rsidRPr="00F0552F">
        <w:rPr>
          <w:color w:val="auto"/>
          <w:sz w:val="20"/>
          <w:szCs w:val="20"/>
        </w:rPr>
        <w:t xml:space="preserve">W przypadku uszkodzenia Motocykla lub jego nadmiernego zużycia, zawinionego przez </w:t>
      </w:r>
    </w:p>
    <w:p w:rsidR="00DF1570" w:rsidRPr="00F0552F" w:rsidRDefault="00DF1570" w:rsidP="00DF1570">
      <w:pPr>
        <w:spacing w:after="9" w:line="240" w:lineRule="auto"/>
        <w:ind w:left="-5"/>
        <w:jc w:val="both"/>
        <w:rPr>
          <w:color w:val="auto"/>
          <w:sz w:val="20"/>
          <w:szCs w:val="20"/>
        </w:rPr>
      </w:pPr>
      <w:r w:rsidRPr="00F0552F">
        <w:rPr>
          <w:color w:val="auto"/>
          <w:sz w:val="20"/>
          <w:szCs w:val="20"/>
        </w:rPr>
        <w:t xml:space="preserve">     Najemcę/Użytkownika bądź też powstałego na skutek niezachowania przez </w:t>
      </w:r>
    </w:p>
    <w:p w:rsidR="00DF1570" w:rsidRPr="00F0552F" w:rsidRDefault="00DF1570" w:rsidP="00DF1570">
      <w:pPr>
        <w:spacing w:line="240" w:lineRule="auto"/>
        <w:ind w:left="-5"/>
        <w:jc w:val="both"/>
        <w:rPr>
          <w:color w:val="auto"/>
          <w:sz w:val="20"/>
          <w:szCs w:val="20"/>
        </w:rPr>
      </w:pPr>
      <w:r w:rsidRPr="00F0552F">
        <w:rPr>
          <w:color w:val="auto"/>
          <w:sz w:val="20"/>
          <w:szCs w:val="20"/>
        </w:rPr>
        <w:t xml:space="preserve">     Najemcę/Użytkownika należytej staranności, Najemca zobowiązany jest do pokrycia     </w:t>
      </w:r>
      <w:r w:rsidRPr="00F0552F">
        <w:rPr>
          <w:color w:val="auto"/>
          <w:sz w:val="20"/>
          <w:szCs w:val="20"/>
        </w:rPr>
        <w:br/>
        <w:t xml:space="preserve">     Wynajmującemu wszelkich kosztów naprawy.   </w:t>
      </w:r>
    </w:p>
    <w:p w:rsidR="00DF1570" w:rsidRPr="00F0552F" w:rsidRDefault="00DF1570" w:rsidP="00DF1570">
      <w:pPr>
        <w:numPr>
          <w:ilvl w:val="0"/>
          <w:numId w:val="52"/>
        </w:numPr>
        <w:spacing w:after="310" w:line="240" w:lineRule="auto"/>
        <w:ind w:hanging="300"/>
        <w:jc w:val="both"/>
        <w:rPr>
          <w:color w:val="auto"/>
          <w:sz w:val="20"/>
          <w:szCs w:val="20"/>
        </w:rPr>
      </w:pPr>
      <w:r w:rsidRPr="00F0552F">
        <w:rPr>
          <w:color w:val="auto"/>
          <w:sz w:val="20"/>
          <w:szCs w:val="20"/>
        </w:rPr>
        <w:t xml:space="preserve">Najemca ponosi odpowiedzialność za uszkodzenia powstałe w Motocyklu na skutek działań osób trzecich, które korzystają z Motocykla za zgodą lub wiedzą Najemcy. </w:t>
      </w:r>
    </w:p>
    <w:p w:rsidR="00DF1570" w:rsidRPr="00F0552F" w:rsidRDefault="00DF1570" w:rsidP="00DF1570">
      <w:pPr>
        <w:numPr>
          <w:ilvl w:val="0"/>
          <w:numId w:val="52"/>
        </w:numPr>
        <w:spacing w:after="310" w:line="240" w:lineRule="auto"/>
        <w:ind w:hanging="300"/>
        <w:jc w:val="both"/>
        <w:rPr>
          <w:color w:val="auto"/>
          <w:sz w:val="20"/>
          <w:szCs w:val="20"/>
        </w:rPr>
      </w:pPr>
      <w:r w:rsidRPr="00F0552F">
        <w:rPr>
          <w:color w:val="auto"/>
          <w:sz w:val="20"/>
          <w:szCs w:val="20"/>
        </w:rPr>
        <w:t xml:space="preserve">Za uszkodzenia Motocykla, powstałe na skutek winy bądź też niezachowania należytej staranności przez Najemcę, bądź też Użytkownika, Najemca obciążony zostanie opłatą zgodnie z art. 12 ust. 1 pkt p, a ponadto, zostanie obciążony zryczałtowaną opłatą za brak możliwości korzystania z Wynajmującego z Motocykla w wysokości 30 % stawki najmu dobowego za usprawiedliwiony czas naprawy motocykla.  </w:t>
      </w:r>
    </w:p>
    <w:p w:rsidR="00DF1570" w:rsidRPr="00F0552F" w:rsidRDefault="00DF1570" w:rsidP="00DF1570">
      <w:pPr>
        <w:spacing w:line="240" w:lineRule="auto"/>
        <w:ind w:left="-5"/>
        <w:jc w:val="both"/>
        <w:rPr>
          <w:color w:val="auto"/>
          <w:sz w:val="20"/>
          <w:szCs w:val="20"/>
        </w:rPr>
      </w:pPr>
      <w:r w:rsidRPr="00F0552F">
        <w:rPr>
          <w:b/>
          <w:color w:val="auto"/>
          <w:sz w:val="20"/>
          <w:szCs w:val="20"/>
        </w:rPr>
        <w:t>6.</w:t>
      </w:r>
      <w:r w:rsidRPr="00F0552F">
        <w:rPr>
          <w:color w:val="auto"/>
          <w:sz w:val="20"/>
          <w:szCs w:val="20"/>
        </w:rPr>
        <w:t xml:space="preserve">  W przypadku, o którym mowa w zdaniu poprzedzającym, jeśli ubezpieczyciel Motocykla   </w:t>
      </w:r>
      <w:r w:rsidRPr="00F0552F">
        <w:rPr>
          <w:color w:val="auto"/>
          <w:sz w:val="20"/>
          <w:szCs w:val="20"/>
        </w:rPr>
        <w:br/>
        <w:t xml:space="preserve">     stwierdzi jego szkodę całkowitą Najemca zobowiązany jest zapłacić opłatą zgodnie z art. </w:t>
      </w:r>
      <w:r w:rsidRPr="00F0552F">
        <w:rPr>
          <w:color w:val="auto"/>
          <w:sz w:val="20"/>
          <w:szCs w:val="20"/>
        </w:rPr>
        <w:br/>
        <w:t xml:space="preserve">     12 ust. 1 pkt. q, a ponadto zostanie obciążony zryczałtowaną opłatą za brak możliwości </w:t>
      </w:r>
      <w:r w:rsidRPr="00F0552F">
        <w:rPr>
          <w:color w:val="auto"/>
          <w:sz w:val="20"/>
          <w:szCs w:val="20"/>
        </w:rPr>
        <w:br/>
        <w:t xml:space="preserve">     korzystania przez Wynajmującego z Motocykla w wysokości 30 % stawki najmu </w:t>
      </w:r>
      <w:r w:rsidRPr="00F0552F">
        <w:rPr>
          <w:color w:val="auto"/>
          <w:sz w:val="20"/>
          <w:szCs w:val="20"/>
        </w:rPr>
        <w:br/>
        <w:t xml:space="preserve">     dobowego za usprawiedliwiony czas naprawy motocykla.  </w:t>
      </w:r>
    </w:p>
    <w:p w:rsidR="00DF1570" w:rsidRPr="00F0552F" w:rsidRDefault="00DF1570" w:rsidP="00DF1570">
      <w:pPr>
        <w:pStyle w:val="Nagwek1"/>
        <w:spacing w:line="240" w:lineRule="auto"/>
        <w:ind w:left="-5"/>
        <w:jc w:val="both"/>
        <w:rPr>
          <w:color w:val="auto"/>
          <w:sz w:val="20"/>
          <w:szCs w:val="20"/>
        </w:rPr>
      </w:pPr>
    </w:p>
    <w:p w:rsidR="00DF1570" w:rsidRPr="00F0552F" w:rsidRDefault="00DF1570" w:rsidP="00DF1570">
      <w:pPr>
        <w:pStyle w:val="Nagwek1"/>
        <w:spacing w:line="240" w:lineRule="auto"/>
        <w:ind w:left="-5"/>
        <w:jc w:val="both"/>
        <w:rPr>
          <w:color w:val="auto"/>
          <w:sz w:val="20"/>
          <w:szCs w:val="20"/>
        </w:rPr>
      </w:pPr>
      <w:r w:rsidRPr="00F0552F">
        <w:rPr>
          <w:color w:val="auto"/>
          <w:sz w:val="20"/>
          <w:szCs w:val="20"/>
        </w:rPr>
        <w:t xml:space="preserve">IX.         Przeglądy motocykla </w:t>
      </w:r>
    </w:p>
    <w:p w:rsidR="00DF1570" w:rsidRPr="00F0552F" w:rsidRDefault="00DF1570" w:rsidP="00DF1570">
      <w:pPr>
        <w:numPr>
          <w:ilvl w:val="0"/>
          <w:numId w:val="53"/>
        </w:numPr>
        <w:spacing w:after="310" w:line="240" w:lineRule="auto"/>
        <w:ind w:hanging="300"/>
        <w:jc w:val="both"/>
        <w:rPr>
          <w:color w:val="auto"/>
          <w:sz w:val="20"/>
          <w:szCs w:val="20"/>
        </w:rPr>
      </w:pPr>
      <w:r w:rsidRPr="00F0552F">
        <w:rPr>
          <w:color w:val="auto"/>
          <w:sz w:val="20"/>
          <w:szCs w:val="20"/>
        </w:rPr>
        <w:t xml:space="preserve">W trakcie obowiązywania Umowy Najemca/Użytkownik jest obowiązany umożliwić Wynajmującemu lub upoważnionemu podmiotowi działającemu w imieniu i na zlecenie Wynajmującego sprawdzenie stanu technicznego Motocykla, w szczególności w przypadku powzięcia przez Wynajmującego uzasadnionej podejrzenia co do jego nienależytego używania przez Najemcę/Użytkownika, w celu oceny konieczności naprawy albo w celu rozpatrzenia reklamacji Najemcy. Sprawdzenie nastąpi w terminie i miejscu uzgodnionym z Najemcą/Użytkownikiem odpowiednio wcześniej – nie mniej niż 4 godziny i nie więcej niż 120 godzin od zawiadomienia. </w:t>
      </w:r>
    </w:p>
    <w:p w:rsidR="00DF1570" w:rsidRPr="00F0552F" w:rsidRDefault="00DF1570" w:rsidP="00DF1570">
      <w:pPr>
        <w:numPr>
          <w:ilvl w:val="0"/>
          <w:numId w:val="53"/>
        </w:numPr>
        <w:spacing w:after="310" w:line="240" w:lineRule="auto"/>
        <w:ind w:hanging="300"/>
        <w:jc w:val="both"/>
        <w:rPr>
          <w:color w:val="auto"/>
          <w:sz w:val="20"/>
          <w:szCs w:val="20"/>
        </w:rPr>
      </w:pPr>
      <w:r w:rsidRPr="00F0552F">
        <w:rPr>
          <w:color w:val="auto"/>
          <w:sz w:val="20"/>
          <w:szCs w:val="20"/>
        </w:rPr>
        <w:t xml:space="preserve">Jeżeli w okresie trwania Umowy Motocykl powinien przejść obowiązkowy przegląd zgodnie z warunkami gwarancji lub zaleceniami producenta, Najemca, będący Konsumentem, zobowiązany jest – zgodnie z wytycznymi Wynajmującego – udostępnić Wynajmującemu Motocykl w tym celu, w miejscu i w czasie </w:t>
      </w:r>
      <w:r w:rsidRPr="00F0552F">
        <w:rPr>
          <w:color w:val="auto"/>
          <w:sz w:val="20"/>
          <w:szCs w:val="20"/>
        </w:rPr>
        <w:lastRenderedPageBreak/>
        <w:t xml:space="preserve">uzgodnionym z Wynajmującym. Strony mogą uzgodnić, że Najemca będący Konsumentem samodzielnie podstawi Motocykl do ustalonego miejsca wykonania przeglądu. </w:t>
      </w:r>
    </w:p>
    <w:p w:rsidR="00DF1570" w:rsidRPr="00F0552F" w:rsidRDefault="00DF1570" w:rsidP="00DF1570">
      <w:pPr>
        <w:numPr>
          <w:ilvl w:val="0"/>
          <w:numId w:val="53"/>
        </w:numPr>
        <w:spacing w:after="310" w:line="240" w:lineRule="auto"/>
        <w:ind w:hanging="300"/>
        <w:jc w:val="both"/>
        <w:rPr>
          <w:color w:val="auto"/>
          <w:sz w:val="20"/>
          <w:szCs w:val="20"/>
        </w:rPr>
      </w:pPr>
      <w:r w:rsidRPr="00F0552F">
        <w:rPr>
          <w:color w:val="auto"/>
          <w:sz w:val="20"/>
          <w:szCs w:val="20"/>
        </w:rPr>
        <w:t xml:space="preserve">W przypadku Najemcy nie będącego Konsumentem, zobowiązany jest on – zgodnie z wytycznymi Wynajmującego – podstawić go do wyznaczonego miejsca wykonania przeglądu. </w:t>
      </w:r>
    </w:p>
    <w:p w:rsidR="00DF1570" w:rsidRPr="00F0552F" w:rsidRDefault="00DF1570" w:rsidP="00DF1570">
      <w:pPr>
        <w:numPr>
          <w:ilvl w:val="0"/>
          <w:numId w:val="53"/>
        </w:numPr>
        <w:spacing w:after="310" w:line="240" w:lineRule="auto"/>
        <w:ind w:hanging="300"/>
        <w:jc w:val="both"/>
        <w:rPr>
          <w:color w:val="auto"/>
          <w:sz w:val="20"/>
          <w:szCs w:val="20"/>
        </w:rPr>
      </w:pPr>
      <w:r w:rsidRPr="00F0552F">
        <w:rPr>
          <w:color w:val="auto"/>
          <w:sz w:val="20"/>
          <w:szCs w:val="20"/>
        </w:rPr>
        <w:t xml:space="preserve">Kontrolę w zakresie konieczności przeprowadzenia przeglądu okresowego przy wskazaniach licznika podanych mu w umowie prowadzi samodzielnie Najemca/Użytkownik opierając się o przedłożone mu dokumenty Motocykla oraz o wskazania komputera pokładowego Motocykla, przy czym o prawdopodobnej konieczności przeprowadzenia przeglądu w trakcie trwania Umowy oraz o miejscach, w których jego wykonanie jest możliwe, Wynajmujący uprzedzi Najemcę przed zawarciem Umowy. Za czas wykonania przeglądu Czynsz nie jest naliczany. </w:t>
      </w:r>
    </w:p>
    <w:p w:rsidR="00DF1570" w:rsidRPr="00F0552F" w:rsidRDefault="00DF1570" w:rsidP="00DF1570">
      <w:pPr>
        <w:numPr>
          <w:ilvl w:val="0"/>
          <w:numId w:val="53"/>
        </w:numPr>
        <w:spacing w:after="310" w:line="240" w:lineRule="auto"/>
        <w:ind w:hanging="300"/>
        <w:jc w:val="both"/>
        <w:rPr>
          <w:color w:val="auto"/>
          <w:sz w:val="20"/>
          <w:szCs w:val="20"/>
        </w:rPr>
      </w:pPr>
      <w:r w:rsidRPr="00F0552F">
        <w:rPr>
          <w:color w:val="auto"/>
          <w:sz w:val="20"/>
          <w:szCs w:val="20"/>
        </w:rPr>
        <w:t xml:space="preserve">Przegląd przeprowadzany jest na zlecenie i koszt Wynajmującego. </w:t>
      </w:r>
    </w:p>
    <w:p w:rsidR="00DF1570" w:rsidRPr="00F0552F" w:rsidRDefault="00DF1570" w:rsidP="00DF1570">
      <w:pPr>
        <w:numPr>
          <w:ilvl w:val="0"/>
          <w:numId w:val="53"/>
        </w:numPr>
        <w:spacing w:after="270" w:line="240" w:lineRule="auto"/>
        <w:ind w:hanging="300"/>
        <w:jc w:val="both"/>
        <w:rPr>
          <w:color w:val="auto"/>
          <w:sz w:val="20"/>
          <w:szCs w:val="20"/>
        </w:rPr>
      </w:pPr>
      <w:r w:rsidRPr="00F0552F">
        <w:rPr>
          <w:color w:val="auto"/>
          <w:sz w:val="20"/>
          <w:szCs w:val="20"/>
        </w:rPr>
        <w:t xml:space="preserve">W razie udostępnienia Motocykla do wykonania przeglądu przy wyższych wskazaniach licznika kilometrów, nieudostępnienia go w ogóle bądź też niepodstawienia Motocykla do ustalonego miejsca wykonania przeglądu, wbrew ustaleniom z Wynajmującym, Najemca będzie zobowiązany do naprawienia szkody, w szczególności w zakresie kosztów przeglądu oraz szkody Wynajmującego w postaci utraty gwarancji na Motocykl.  </w:t>
      </w:r>
    </w:p>
    <w:p w:rsidR="00DF1570" w:rsidRPr="00F0552F" w:rsidRDefault="00DF1570" w:rsidP="00DF1570">
      <w:pPr>
        <w:pStyle w:val="Nagwek1"/>
        <w:spacing w:line="240" w:lineRule="auto"/>
        <w:ind w:left="-5"/>
        <w:jc w:val="both"/>
        <w:rPr>
          <w:color w:val="auto"/>
          <w:sz w:val="20"/>
          <w:szCs w:val="20"/>
        </w:rPr>
      </w:pPr>
      <w:r w:rsidRPr="00F0552F">
        <w:rPr>
          <w:color w:val="auto"/>
          <w:sz w:val="20"/>
          <w:szCs w:val="20"/>
        </w:rPr>
        <w:t xml:space="preserve">X.            Kolizje, uszkodzenia oraz wypadki </w:t>
      </w:r>
    </w:p>
    <w:p w:rsidR="00DF1570" w:rsidRPr="00F0552F" w:rsidRDefault="00DF1570" w:rsidP="00DF1570">
      <w:pPr>
        <w:numPr>
          <w:ilvl w:val="0"/>
          <w:numId w:val="54"/>
        </w:numPr>
        <w:spacing w:after="310" w:line="240" w:lineRule="auto"/>
        <w:jc w:val="both"/>
        <w:rPr>
          <w:color w:val="auto"/>
          <w:sz w:val="20"/>
          <w:szCs w:val="20"/>
        </w:rPr>
      </w:pPr>
      <w:r w:rsidRPr="00F0552F">
        <w:rPr>
          <w:color w:val="auto"/>
          <w:sz w:val="20"/>
          <w:szCs w:val="20"/>
        </w:rPr>
        <w:t>W przypadku kolizji, uszkodzenia, wypadku z udziałem Motocykla Najemca/ Użytkownik zobowiązany jest w pierwszej kolejności w ciągu 1 godziny od kolizji, uszkodzenia czy też wypadku zawiadomić o tym zdarzeniu Wynajmującego za pośrednictwem następujących numerów kontaktowych: +48</w:t>
      </w:r>
      <w:r>
        <w:rPr>
          <w:color w:val="auto"/>
          <w:sz w:val="20"/>
          <w:szCs w:val="20"/>
        </w:rPr>
        <w:t xml:space="preserve"> 788 788 </w:t>
      </w:r>
      <w:proofErr w:type="gramStart"/>
      <w:r>
        <w:rPr>
          <w:color w:val="auto"/>
          <w:sz w:val="20"/>
          <w:szCs w:val="20"/>
        </w:rPr>
        <w:t>707</w:t>
      </w:r>
      <w:r w:rsidRPr="00F0552F">
        <w:rPr>
          <w:color w:val="auto"/>
          <w:sz w:val="20"/>
          <w:szCs w:val="20"/>
        </w:rPr>
        <w:t xml:space="preserve">  (</w:t>
      </w:r>
      <w:proofErr w:type="gramEnd"/>
      <w:r w:rsidRPr="00F0552F">
        <w:rPr>
          <w:color w:val="auto"/>
          <w:sz w:val="20"/>
          <w:szCs w:val="20"/>
        </w:rPr>
        <w:t xml:space="preserve">chyba że z przyczyn uzasadnionych okolicznościami nie jest to możliwe, np. ze względu na stan zdrowia Najemcy/Użytkownika). </w:t>
      </w:r>
    </w:p>
    <w:p w:rsidR="00DF1570" w:rsidRPr="00F0552F" w:rsidRDefault="00DF1570" w:rsidP="00DF1570">
      <w:pPr>
        <w:numPr>
          <w:ilvl w:val="0"/>
          <w:numId w:val="54"/>
        </w:numPr>
        <w:spacing w:after="310" w:line="240" w:lineRule="auto"/>
        <w:jc w:val="both"/>
        <w:rPr>
          <w:color w:val="auto"/>
          <w:sz w:val="20"/>
          <w:szCs w:val="20"/>
        </w:rPr>
      </w:pPr>
      <w:r w:rsidRPr="00F0552F">
        <w:rPr>
          <w:color w:val="auto"/>
          <w:sz w:val="20"/>
          <w:szCs w:val="20"/>
        </w:rPr>
        <w:t xml:space="preserve">Najemca/Użytkownik jest zobowiązany postępować zgodnie z wytycznymi Wynajmującego oraz do zaprzestania dalszego używania Motocykla do czasu uzyskania wytycznych Wynajmującego.  </w:t>
      </w:r>
    </w:p>
    <w:p w:rsidR="00DF1570" w:rsidRPr="00F0552F" w:rsidRDefault="00DF1570" w:rsidP="00DF1570">
      <w:pPr>
        <w:numPr>
          <w:ilvl w:val="0"/>
          <w:numId w:val="54"/>
        </w:numPr>
        <w:spacing w:after="310" w:line="240" w:lineRule="auto"/>
        <w:jc w:val="both"/>
        <w:rPr>
          <w:color w:val="auto"/>
          <w:sz w:val="20"/>
          <w:szCs w:val="20"/>
        </w:rPr>
      </w:pPr>
      <w:r w:rsidRPr="00F0552F">
        <w:rPr>
          <w:color w:val="auto"/>
          <w:sz w:val="20"/>
          <w:szCs w:val="20"/>
        </w:rPr>
        <w:t xml:space="preserve">W przypadku kolizji, uszkodzenia bądź też wypadku z udziałem Motocykla, Najemca bądź też Użytkownik są zobowiązani do niezwłocznego zawiadomienia Wynajmującego, który poinformuje o zdarzeniu ubezpieczyciela. </w:t>
      </w:r>
    </w:p>
    <w:p w:rsidR="00DF1570" w:rsidRPr="00F0552F" w:rsidRDefault="00DF1570" w:rsidP="00DF1570">
      <w:pPr>
        <w:numPr>
          <w:ilvl w:val="0"/>
          <w:numId w:val="54"/>
        </w:numPr>
        <w:spacing w:after="310" w:line="240" w:lineRule="auto"/>
        <w:jc w:val="both"/>
        <w:rPr>
          <w:color w:val="auto"/>
          <w:sz w:val="20"/>
          <w:szCs w:val="20"/>
        </w:rPr>
      </w:pPr>
      <w:r w:rsidRPr="00F0552F">
        <w:rPr>
          <w:color w:val="auto"/>
          <w:sz w:val="20"/>
          <w:szCs w:val="20"/>
        </w:rPr>
        <w:t xml:space="preserve">Najemca oraz Użytkownik nie </w:t>
      </w:r>
      <w:proofErr w:type="gramStart"/>
      <w:r w:rsidRPr="00F0552F">
        <w:rPr>
          <w:color w:val="auto"/>
          <w:sz w:val="20"/>
          <w:szCs w:val="20"/>
        </w:rPr>
        <w:t>jest</w:t>
      </w:r>
      <w:proofErr w:type="gramEnd"/>
      <w:r w:rsidRPr="00F0552F">
        <w:rPr>
          <w:color w:val="auto"/>
          <w:sz w:val="20"/>
          <w:szCs w:val="20"/>
        </w:rPr>
        <w:t xml:space="preserve"> uprawniony do podejmowania jakichkolwiek czynności naprawczych. </w:t>
      </w:r>
    </w:p>
    <w:p w:rsidR="00DF1570" w:rsidRPr="00F0552F" w:rsidRDefault="00DF1570" w:rsidP="00DF1570">
      <w:pPr>
        <w:numPr>
          <w:ilvl w:val="0"/>
          <w:numId w:val="54"/>
        </w:numPr>
        <w:spacing w:after="310" w:line="240" w:lineRule="auto"/>
        <w:jc w:val="both"/>
        <w:rPr>
          <w:color w:val="auto"/>
          <w:sz w:val="20"/>
          <w:szCs w:val="20"/>
        </w:rPr>
      </w:pPr>
      <w:r w:rsidRPr="00F0552F">
        <w:rPr>
          <w:color w:val="auto"/>
          <w:sz w:val="20"/>
          <w:szCs w:val="20"/>
        </w:rPr>
        <w:t xml:space="preserve">Najemca bądź Użytkownik nie jest upoważniony do zawierania z uczestnikami kolizji bądź też wypadku jakichkolwiek umownych porozumień w zakresie rozliczania skutków oraz do składania w imieniu Wynajmującego jakichkolwiek oświadczeń woli dotyczących naprawienia szkody wynikłej z kolizji. </w:t>
      </w:r>
    </w:p>
    <w:p w:rsidR="00DF1570" w:rsidRPr="00F0552F" w:rsidRDefault="00DF1570" w:rsidP="00DF1570">
      <w:pPr>
        <w:numPr>
          <w:ilvl w:val="0"/>
          <w:numId w:val="54"/>
        </w:numPr>
        <w:spacing w:after="310" w:line="240" w:lineRule="auto"/>
        <w:jc w:val="both"/>
        <w:rPr>
          <w:color w:val="auto"/>
          <w:sz w:val="20"/>
          <w:szCs w:val="20"/>
        </w:rPr>
      </w:pPr>
      <w:r w:rsidRPr="00F0552F">
        <w:rPr>
          <w:color w:val="auto"/>
          <w:sz w:val="20"/>
          <w:szCs w:val="20"/>
        </w:rPr>
        <w:t xml:space="preserve">Najemca, jak i Użytkownik zobowiązany jest ponadto współdziałać z zakładem ubezpieczeń i Wynajmującym w zakresie niezbędnym do likwidacji szkody, w szczególności dostarczyć pisemny opis zdarzenia oraz kopie wymaganych przez zakład ubezpieczeń dokumentów. W przypadku kradzieży Motocykla Najemca zobowiązany jest niezwłocznie zwrócić Wynajmującemu kluczyki i </w:t>
      </w:r>
      <w:proofErr w:type="gramStart"/>
      <w:r w:rsidRPr="00F0552F">
        <w:rPr>
          <w:color w:val="auto"/>
          <w:sz w:val="20"/>
          <w:szCs w:val="20"/>
        </w:rPr>
        <w:t>dokumenty  Motocykla</w:t>
      </w:r>
      <w:proofErr w:type="gramEnd"/>
      <w:r w:rsidRPr="00F0552F">
        <w:rPr>
          <w:color w:val="auto"/>
          <w:sz w:val="20"/>
          <w:szCs w:val="20"/>
        </w:rPr>
        <w:t xml:space="preserve">. Najemca odpowiada za szkodę powstałą wskutek utraty Motocykla lub braku wykonania obowiązków wynikających </w:t>
      </w:r>
      <w:proofErr w:type="gramStart"/>
      <w:r w:rsidRPr="00F0552F">
        <w:rPr>
          <w:color w:val="auto"/>
          <w:sz w:val="20"/>
          <w:szCs w:val="20"/>
        </w:rPr>
        <w:t>z  niniejszego</w:t>
      </w:r>
      <w:proofErr w:type="gramEnd"/>
      <w:r w:rsidRPr="00F0552F">
        <w:rPr>
          <w:color w:val="auto"/>
          <w:sz w:val="20"/>
          <w:szCs w:val="20"/>
        </w:rPr>
        <w:t xml:space="preserve"> punktu, chyba że nie ponosi za to winy. </w:t>
      </w:r>
    </w:p>
    <w:p w:rsidR="00DF1570" w:rsidRPr="00F0552F" w:rsidRDefault="00DF1570" w:rsidP="00DF1570">
      <w:pPr>
        <w:numPr>
          <w:ilvl w:val="0"/>
          <w:numId w:val="54"/>
        </w:numPr>
        <w:spacing w:after="34" w:line="240" w:lineRule="auto"/>
        <w:jc w:val="both"/>
        <w:rPr>
          <w:color w:val="auto"/>
          <w:sz w:val="20"/>
          <w:szCs w:val="20"/>
        </w:rPr>
      </w:pPr>
      <w:r w:rsidRPr="00F0552F">
        <w:rPr>
          <w:color w:val="auto"/>
          <w:sz w:val="20"/>
          <w:szCs w:val="20"/>
        </w:rPr>
        <w:t xml:space="preserve">W wykonaniu wytycznych Wynajmującego wskazanych w ust. 1, Najemca może zostać zobowiązany do podstawienia Motocykla do miejsca naprawy wskazanego przez </w:t>
      </w:r>
    </w:p>
    <w:p w:rsidR="00DF1570" w:rsidRPr="00F0552F" w:rsidRDefault="00DF1570" w:rsidP="00DF1570">
      <w:pPr>
        <w:spacing w:line="240" w:lineRule="auto"/>
        <w:ind w:left="-5"/>
        <w:jc w:val="both"/>
        <w:rPr>
          <w:color w:val="auto"/>
          <w:sz w:val="20"/>
          <w:szCs w:val="20"/>
        </w:rPr>
      </w:pPr>
      <w:r w:rsidRPr="00F0552F">
        <w:rPr>
          <w:color w:val="auto"/>
          <w:sz w:val="20"/>
          <w:szCs w:val="20"/>
        </w:rPr>
        <w:t xml:space="preserve">Wynajmującego albo do wydania Motocykla osobie upoważnionej przez Wynajmującego. </w:t>
      </w:r>
    </w:p>
    <w:p w:rsidR="00DF1570" w:rsidRPr="00F0552F" w:rsidRDefault="00DF1570" w:rsidP="00DF1570">
      <w:pPr>
        <w:numPr>
          <w:ilvl w:val="0"/>
          <w:numId w:val="54"/>
        </w:numPr>
        <w:spacing w:after="310" w:line="240" w:lineRule="auto"/>
        <w:jc w:val="both"/>
        <w:rPr>
          <w:color w:val="auto"/>
          <w:sz w:val="20"/>
          <w:szCs w:val="20"/>
        </w:rPr>
      </w:pPr>
      <w:r w:rsidRPr="00F0552F">
        <w:rPr>
          <w:color w:val="auto"/>
          <w:sz w:val="20"/>
          <w:szCs w:val="20"/>
        </w:rPr>
        <w:lastRenderedPageBreak/>
        <w:t xml:space="preserve">Jeżeli konieczność naprawy wynika z okoliczności, za które ani Najemca ani Użytkownik nie ponosi odpowiedzialności, Wynajmujący: </w:t>
      </w:r>
    </w:p>
    <w:p w:rsidR="00DF1570" w:rsidRPr="00F0552F" w:rsidRDefault="00DF1570" w:rsidP="00DF1570">
      <w:pPr>
        <w:numPr>
          <w:ilvl w:val="0"/>
          <w:numId w:val="55"/>
        </w:numPr>
        <w:spacing w:after="33" w:line="240" w:lineRule="auto"/>
        <w:jc w:val="both"/>
        <w:rPr>
          <w:color w:val="auto"/>
          <w:sz w:val="20"/>
          <w:szCs w:val="20"/>
        </w:rPr>
      </w:pPr>
      <w:r w:rsidRPr="00F0552F">
        <w:rPr>
          <w:color w:val="auto"/>
          <w:sz w:val="20"/>
          <w:szCs w:val="20"/>
        </w:rPr>
        <w:t xml:space="preserve">niezwłocznie wykona lub zleci osobie trzeciej naprawę Motocykla na swój koszt i ryzyko – w przypadku możliwości wykonania naprawy w terminie 48 godzin od zawiadomienia </w:t>
      </w:r>
    </w:p>
    <w:p w:rsidR="00DF1570" w:rsidRPr="00F0552F" w:rsidRDefault="00DF1570" w:rsidP="00DF1570">
      <w:pPr>
        <w:spacing w:line="240" w:lineRule="auto"/>
        <w:ind w:left="-5"/>
        <w:jc w:val="both"/>
        <w:rPr>
          <w:color w:val="auto"/>
          <w:sz w:val="20"/>
          <w:szCs w:val="20"/>
        </w:rPr>
      </w:pPr>
      <w:r w:rsidRPr="00F0552F">
        <w:rPr>
          <w:color w:val="auto"/>
          <w:sz w:val="20"/>
          <w:szCs w:val="20"/>
        </w:rPr>
        <w:t xml:space="preserve">Wynajmującego o awarii lub Kolizji, albo; </w:t>
      </w:r>
    </w:p>
    <w:p w:rsidR="00DF1570" w:rsidRPr="00F0552F" w:rsidRDefault="00DF1570" w:rsidP="00DF1570">
      <w:pPr>
        <w:numPr>
          <w:ilvl w:val="0"/>
          <w:numId w:val="55"/>
        </w:numPr>
        <w:spacing w:after="310" w:line="240" w:lineRule="auto"/>
        <w:jc w:val="both"/>
        <w:rPr>
          <w:color w:val="auto"/>
          <w:sz w:val="20"/>
          <w:szCs w:val="20"/>
        </w:rPr>
      </w:pPr>
      <w:r w:rsidRPr="00F0552F">
        <w:rPr>
          <w:color w:val="auto"/>
          <w:sz w:val="20"/>
          <w:szCs w:val="20"/>
        </w:rPr>
        <w:t xml:space="preserve">Wynajmujący nie jest zobowiązany do podstawienia w razie wypadku kolizji, </w:t>
      </w:r>
      <w:proofErr w:type="gramStart"/>
      <w:r w:rsidRPr="00F0552F">
        <w:rPr>
          <w:color w:val="auto"/>
          <w:sz w:val="20"/>
          <w:szCs w:val="20"/>
        </w:rPr>
        <w:t>kradzieży,</w:t>
      </w:r>
      <w:proofErr w:type="gramEnd"/>
      <w:r w:rsidRPr="00F0552F">
        <w:rPr>
          <w:color w:val="auto"/>
          <w:sz w:val="20"/>
          <w:szCs w:val="20"/>
        </w:rPr>
        <w:t xml:space="preserve"> lub awarii motocykla zastępczego. </w:t>
      </w:r>
    </w:p>
    <w:p w:rsidR="00DF1570" w:rsidRPr="00F0552F" w:rsidRDefault="00DF1570" w:rsidP="00DF1570">
      <w:pPr>
        <w:spacing w:after="0" w:line="240" w:lineRule="auto"/>
        <w:ind w:left="-5"/>
        <w:jc w:val="both"/>
        <w:rPr>
          <w:color w:val="auto"/>
          <w:sz w:val="20"/>
          <w:szCs w:val="20"/>
        </w:rPr>
      </w:pPr>
      <w:r w:rsidRPr="00F0552F">
        <w:rPr>
          <w:b/>
          <w:color w:val="auto"/>
          <w:sz w:val="20"/>
          <w:szCs w:val="20"/>
        </w:rPr>
        <w:t xml:space="preserve">9.  </w:t>
      </w:r>
      <w:r w:rsidRPr="00F0552F">
        <w:rPr>
          <w:b/>
          <w:color w:val="auto"/>
          <w:sz w:val="20"/>
          <w:szCs w:val="20"/>
        </w:rPr>
        <w:tab/>
      </w:r>
      <w:r w:rsidRPr="00F0552F">
        <w:rPr>
          <w:color w:val="auto"/>
          <w:sz w:val="20"/>
          <w:szCs w:val="20"/>
        </w:rPr>
        <w:t xml:space="preserve">Jeżeli konieczność naprawy wynika z okoliczności, za które Najemca bądź też Użytkownik ponosi odpowiedzialność nie przysługuje mu zwrot kosztów poniesionych w związku z podstawieniem Motocykla do wyznaczonego miejsca naprawy lub wydania go osobie upoważnionej, Motocykl Zastępczy oraz ponosi odpowiedzialność za powstałą szkodę. </w:t>
      </w:r>
      <w:r w:rsidRPr="00F0552F">
        <w:rPr>
          <w:b/>
          <w:color w:val="auto"/>
          <w:sz w:val="20"/>
          <w:szCs w:val="20"/>
        </w:rPr>
        <w:t xml:space="preserve">10.  </w:t>
      </w:r>
      <w:r w:rsidRPr="00F0552F">
        <w:rPr>
          <w:color w:val="auto"/>
          <w:sz w:val="20"/>
          <w:szCs w:val="20"/>
        </w:rPr>
        <w:t xml:space="preserve">Konieczność naprawy stwierdza Wynajmujący w oparciu o przedstawione mu przez </w:t>
      </w:r>
    </w:p>
    <w:p w:rsidR="00DF1570" w:rsidRPr="00F0552F" w:rsidRDefault="00DF1570" w:rsidP="00DF1570">
      <w:pPr>
        <w:spacing w:line="240" w:lineRule="auto"/>
        <w:ind w:left="-5"/>
        <w:jc w:val="both"/>
        <w:rPr>
          <w:color w:val="auto"/>
          <w:sz w:val="20"/>
          <w:szCs w:val="20"/>
        </w:rPr>
      </w:pPr>
      <w:r w:rsidRPr="00F0552F">
        <w:rPr>
          <w:color w:val="auto"/>
          <w:sz w:val="20"/>
          <w:szCs w:val="20"/>
        </w:rPr>
        <w:t xml:space="preserve">Najemcę informacje i ewentualną dokumentację lub w oparciu o kontrolę przeprowadzoną trybie ust. 1. </w:t>
      </w:r>
    </w:p>
    <w:p w:rsidR="00DF1570" w:rsidRPr="00F0552F" w:rsidRDefault="00DF1570" w:rsidP="00DF1570">
      <w:pPr>
        <w:numPr>
          <w:ilvl w:val="0"/>
          <w:numId w:val="56"/>
        </w:numPr>
        <w:spacing w:after="289" w:line="240" w:lineRule="auto"/>
        <w:jc w:val="both"/>
        <w:rPr>
          <w:color w:val="auto"/>
          <w:sz w:val="20"/>
          <w:szCs w:val="20"/>
        </w:rPr>
      </w:pPr>
      <w:r w:rsidRPr="00F0552F">
        <w:rPr>
          <w:color w:val="auto"/>
          <w:sz w:val="20"/>
          <w:szCs w:val="20"/>
        </w:rPr>
        <w:t xml:space="preserve">Za konieczne każdorazowo uznaje się naprawy mające bez których dalsze używania Motocykla może być niebezpieczne. Za niekonieczne uznaje się naprawy drobnych usterek lub uszkodzeń nie wpływających w istotny sposób na dalszą eksploatację Motocykla. </w:t>
      </w:r>
    </w:p>
    <w:p w:rsidR="00DF1570" w:rsidRPr="00F0552F" w:rsidRDefault="00DF1570" w:rsidP="00DF1570">
      <w:pPr>
        <w:numPr>
          <w:ilvl w:val="0"/>
          <w:numId w:val="56"/>
        </w:numPr>
        <w:spacing w:after="267" w:line="240" w:lineRule="auto"/>
        <w:jc w:val="both"/>
        <w:rPr>
          <w:color w:val="auto"/>
          <w:sz w:val="20"/>
          <w:szCs w:val="20"/>
        </w:rPr>
      </w:pPr>
      <w:r w:rsidRPr="00F0552F">
        <w:rPr>
          <w:color w:val="auto"/>
          <w:sz w:val="20"/>
          <w:szCs w:val="20"/>
        </w:rPr>
        <w:t xml:space="preserve">Drobne naprawy eksploatacyjne, takie jak, w szczególności, wymiana żarówek smarowanie łańcucha czy uzupełnienia oleju, obciążają Najemcę. </w:t>
      </w:r>
    </w:p>
    <w:p w:rsidR="00DF1570" w:rsidRPr="00F0552F" w:rsidRDefault="00DF1570" w:rsidP="00DF1570">
      <w:pPr>
        <w:pStyle w:val="Nagwek1"/>
        <w:spacing w:line="240" w:lineRule="auto"/>
        <w:ind w:left="-5"/>
        <w:jc w:val="both"/>
        <w:rPr>
          <w:color w:val="auto"/>
          <w:sz w:val="20"/>
          <w:szCs w:val="20"/>
        </w:rPr>
      </w:pPr>
    </w:p>
    <w:p w:rsidR="00DF1570" w:rsidRPr="00F0552F" w:rsidRDefault="00DF1570" w:rsidP="00DF1570">
      <w:pPr>
        <w:pStyle w:val="Nagwek1"/>
        <w:spacing w:line="240" w:lineRule="auto"/>
        <w:ind w:left="-5"/>
        <w:jc w:val="both"/>
        <w:rPr>
          <w:color w:val="auto"/>
          <w:sz w:val="20"/>
          <w:szCs w:val="20"/>
        </w:rPr>
      </w:pPr>
      <w:r w:rsidRPr="00F0552F">
        <w:rPr>
          <w:color w:val="auto"/>
          <w:sz w:val="20"/>
          <w:szCs w:val="20"/>
        </w:rPr>
        <w:t xml:space="preserve">XI.         Rozszerzona ochrona </w:t>
      </w:r>
    </w:p>
    <w:p w:rsidR="00DF1570" w:rsidRPr="00F0552F" w:rsidRDefault="00DF1570" w:rsidP="00DF1570">
      <w:pPr>
        <w:spacing w:line="240" w:lineRule="auto"/>
        <w:ind w:left="-5"/>
        <w:jc w:val="both"/>
        <w:rPr>
          <w:color w:val="auto"/>
          <w:sz w:val="20"/>
          <w:szCs w:val="20"/>
        </w:rPr>
      </w:pPr>
      <w:r w:rsidRPr="00F0552F">
        <w:rPr>
          <w:b/>
          <w:color w:val="auto"/>
          <w:sz w:val="20"/>
          <w:szCs w:val="20"/>
        </w:rPr>
        <w:t xml:space="preserve">1.  </w:t>
      </w:r>
      <w:r w:rsidRPr="00F0552F">
        <w:rPr>
          <w:color w:val="auto"/>
          <w:sz w:val="20"/>
          <w:szCs w:val="20"/>
        </w:rPr>
        <w:t xml:space="preserve">Motocykl posiada pełny zakres ubezpieczenia OC oraz AC, zwalniającego Najemcę z odpowiedzialności wobec Wynajmującego za powstałe szkody spowodowane uszkodzeniem Motocykla w wyniku kolizji bądź też wypadku, w przypadkach zawinionych bądź powstałych wskutek niezachowania reguł ostrożności przez Najemcę/Użytkownika, za wyjątkiem: </w:t>
      </w:r>
    </w:p>
    <w:p w:rsidR="00DF1570" w:rsidRPr="00F0552F" w:rsidRDefault="00DF1570" w:rsidP="00DF1570">
      <w:pPr>
        <w:numPr>
          <w:ilvl w:val="0"/>
          <w:numId w:val="57"/>
        </w:numPr>
        <w:spacing w:after="310" w:line="240" w:lineRule="auto"/>
        <w:ind w:hanging="259"/>
        <w:jc w:val="both"/>
        <w:rPr>
          <w:color w:val="auto"/>
          <w:sz w:val="20"/>
          <w:szCs w:val="20"/>
        </w:rPr>
      </w:pPr>
      <w:r w:rsidRPr="00F0552F">
        <w:rPr>
          <w:color w:val="auto"/>
          <w:sz w:val="20"/>
          <w:szCs w:val="20"/>
        </w:rPr>
        <w:t xml:space="preserve">wyrządzonych z winy umyślnej; </w:t>
      </w:r>
    </w:p>
    <w:p w:rsidR="00DF1570" w:rsidRPr="00F0552F" w:rsidRDefault="00DF1570" w:rsidP="00DF1570">
      <w:pPr>
        <w:numPr>
          <w:ilvl w:val="0"/>
          <w:numId w:val="57"/>
        </w:numPr>
        <w:spacing w:after="266" w:line="240" w:lineRule="auto"/>
        <w:ind w:hanging="259"/>
        <w:jc w:val="both"/>
        <w:rPr>
          <w:color w:val="auto"/>
          <w:sz w:val="20"/>
          <w:szCs w:val="20"/>
        </w:rPr>
      </w:pPr>
      <w:r w:rsidRPr="00F0552F">
        <w:rPr>
          <w:color w:val="auto"/>
          <w:sz w:val="20"/>
          <w:szCs w:val="20"/>
        </w:rPr>
        <w:t xml:space="preserve">spowodowanych na skutek prowadzenia pojazdu po użyciu alkoholu lub pozostawania pod wpływem środków odurzających, substancji psychotropowych lub środków zastępczych w rozumieniu przepisów ustawy o przeciwdziałaniu narkomanii, jeżeli miało to wpływ na wystąpienie zdarzenia; </w:t>
      </w:r>
    </w:p>
    <w:p w:rsidR="00DF1570" w:rsidRPr="00F0552F" w:rsidRDefault="00DF1570" w:rsidP="00DF1570">
      <w:pPr>
        <w:numPr>
          <w:ilvl w:val="0"/>
          <w:numId w:val="57"/>
        </w:numPr>
        <w:spacing w:after="267" w:line="240" w:lineRule="auto"/>
        <w:ind w:hanging="259"/>
        <w:jc w:val="both"/>
        <w:rPr>
          <w:color w:val="auto"/>
          <w:sz w:val="20"/>
          <w:szCs w:val="20"/>
        </w:rPr>
      </w:pPr>
      <w:r w:rsidRPr="00F0552F">
        <w:rPr>
          <w:color w:val="auto"/>
          <w:sz w:val="20"/>
          <w:szCs w:val="20"/>
        </w:rPr>
        <w:t xml:space="preserve">spowodowanych na skutek nieposiadania w chwili wypadku wymaganych prawem kraju, na terenie którego doszło do wypadku, uprawnień do kierowania pojazdem lub w </w:t>
      </w:r>
      <w:proofErr w:type="gramStart"/>
      <w:r w:rsidRPr="00F0552F">
        <w:rPr>
          <w:color w:val="auto"/>
          <w:sz w:val="20"/>
          <w:szCs w:val="20"/>
        </w:rPr>
        <w:t>przypadku</w:t>
      </w:r>
      <w:proofErr w:type="gramEnd"/>
      <w:r w:rsidRPr="00F0552F">
        <w:rPr>
          <w:color w:val="auto"/>
          <w:sz w:val="20"/>
          <w:szCs w:val="20"/>
        </w:rPr>
        <w:t xml:space="preserve"> jeżeli osobie kierującej pojazdem zatrzymano czasowo bądź na stałe dokumenty wymagane przy prowadzeniu pojazdu; </w:t>
      </w:r>
    </w:p>
    <w:p w:rsidR="00DF1570" w:rsidRPr="00F0552F" w:rsidRDefault="00DF1570" w:rsidP="00DF1570">
      <w:pPr>
        <w:numPr>
          <w:ilvl w:val="0"/>
          <w:numId w:val="57"/>
        </w:numPr>
        <w:spacing w:after="310" w:line="240" w:lineRule="auto"/>
        <w:ind w:hanging="259"/>
        <w:jc w:val="both"/>
        <w:rPr>
          <w:color w:val="auto"/>
          <w:sz w:val="20"/>
          <w:szCs w:val="20"/>
        </w:rPr>
      </w:pPr>
      <w:r w:rsidRPr="00F0552F">
        <w:rPr>
          <w:color w:val="auto"/>
          <w:sz w:val="20"/>
          <w:szCs w:val="20"/>
        </w:rPr>
        <w:t xml:space="preserve">powstałych podczas używania pojazdu jako narzędzia przestępstwa, tj. posłużenie się ubezpieczonym pojazdem w celu popełnienia przestępstwa umyślnego, a także do ucieczki przed zatrzymaniem przez uprawnione organy; </w:t>
      </w:r>
    </w:p>
    <w:p w:rsidR="00DF1570" w:rsidRPr="00F0552F" w:rsidRDefault="00DF1570" w:rsidP="00DF1570">
      <w:pPr>
        <w:numPr>
          <w:ilvl w:val="0"/>
          <w:numId w:val="57"/>
        </w:numPr>
        <w:spacing w:after="267" w:line="240" w:lineRule="auto"/>
        <w:ind w:hanging="259"/>
        <w:jc w:val="both"/>
        <w:rPr>
          <w:color w:val="auto"/>
          <w:sz w:val="20"/>
          <w:szCs w:val="20"/>
        </w:rPr>
      </w:pPr>
      <w:r w:rsidRPr="00F0552F">
        <w:rPr>
          <w:color w:val="auto"/>
          <w:sz w:val="20"/>
          <w:szCs w:val="20"/>
        </w:rPr>
        <w:t xml:space="preserve">powstałych w pojazdach używanych w chwili zdarzenia jako taksówki lub jako pojazdy służące do przewozu pasażerów za opłatą; do jazd próbnych i demonstracyjnych; do nauki jazdy; jako rekwizyty; do transportu towarów niebezpiecznych, takich jak gazy, materiały wybuchowe, zapalne, trujące, zakaźne, promieniotwórcze, żrące, utleniające, organiczne. </w:t>
      </w:r>
    </w:p>
    <w:p w:rsidR="00DF1570" w:rsidRPr="00F0552F" w:rsidRDefault="00DF1570" w:rsidP="00DF1570">
      <w:pPr>
        <w:numPr>
          <w:ilvl w:val="0"/>
          <w:numId w:val="57"/>
        </w:numPr>
        <w:spacing w:after="310" w:line="240" w:lineRule="auto"/>
        <w:ind w:hanging="259"/>
        <w:jc w:val="both"/>
        <w:rPr>
          <w:color w:val="auto"/>
          <w:sz w:val="20"/>
          <w:szCs w:val="20"/>
        </w:rPr>
      </w:pPr>
      <w:r w:rsidRPr="00F0552F">
        <w:rPr>
          <w:color w:val="auto"/>
          <w:sz w:val="20"/>
          <w:szCs w:val="20"/>
        </w:rPr>
        <w:t xml:space="preserve">spowodowanych wydarzeniami wojennymi, zamieszkami rozumianymi jako zakłócenie porządku publicznego wywołanymi przez grupę ludzi mającymi charakter spontaniczny, niezorganizowany, a także w związku z użyciem pojazdu do blokad dróg, akcji protestacyjnych; </w:t>
      </w:r>
    </w:p>
    <w:p w:rsidR="00DF1570" w:rsidRPr="00F0552F" w:rsidRDefault="00DF1570" w:rsidP="00DF1570">
      <w:pPr>
        <w:numPr>
          <w:ilvl w:val="0"/>
          <w:numId w:val="57"/>
        </w:numPr>
        <w:spacing w:after="263" w:line="240" w:lineRule="auto"/>
        <w:ind w:hanging="259"/>
        <w:jc w:val="both"/>
        <w:rPr>
          <w:color w:val="auto"/>
          <w:sz w:val="20"/>
          <w:szCs w:val="20"/>
        </w:rPr>
      </w:pPr>
      <w:r w:rsidRPr="00F0552F">
        <w:rPr>
          <w:color w:val="auto"/>
          <w:sz w:val="20"/>
          <w:szCs w:val="20"/>
        </w:rPr>
        <w:lastRenderedPageBreak/>
        <w:t xml:space="preserve">spowodowanych trzęsieniem ziemi; </w:t>
      </w:r>
    </w:p>
    <w:p w:rsidR="00DF1570" w:rsidRPr="00F0552F" w:rsidRDefault="00DF1570" w:rsidP="00DF1570">
      <w:pPr>
        <w:numPr>
          <w:ilvl w:val="0"/>
          <w:numId w:val="57"/>
        </w:numPr>
        <w:spacing w:after="270" w:line="240" w:lineRule="auto"/>
        <w:ind w:hanging="259"/>
        <w:jc w:val="both"/>
        <w:rPr>
          <w:color w:val="auto"/>
          <w:sz w:val="20"/>
          <w:szCs w:val="20"/>
        </w:rPr>
      </w:pPr>
      <w:r w:rsidRPr="00F0552F">
        <w:rPr>
          <w:color w:val="auto"/>
          <w:sz w:val="20"/>
          <w:szCs w:val="20"/>
        </w:rPr>
        <w:t xml:space="preserve">powstałych wskutek użycia pojazdu w związku z obowiązkowymi świadczeniami na rzecz wojska i policji; </w:t>
      </w:r>
    </w:p>
    <w:p w:rsidR="00DF1570" w:rsidRPr="00F0552F" w:rsidRDefault="00DF1570" w:rsidP="00DF1570">
      <w:pPr>
        <w:numPr>
          <w:ilvl w:val="0"/>
          <w:numId w:val="57"/>
        </w:numPr>
        <w:spacing w:after="282" w:line="240" w:lineRule="auto"/>
        <w:ind w:hanging="259"/>
        <w:jc w:val="both"/>
        <w:rPr>
          <w:color w:val="auto"/>
          <w:sz w:val="20"/>
          <w:szCs w:val="20"/>
        </w:rPr>
      </w:pPr>
      <w:r w:rsidRPr="00F0552F">
        <w:rPr>
          <w:color w:val="auto"/>
          <w:sz w:val="20"/>
          <w:szCs w:val="20"/>
        </w:rPr>
        <w:t xml:space="preserve">powstałych podczas udziału w wyścigach pojazdów, również mających charakter spontaniczny, niezorganizowany, konkursach, rajdach, treningach, podczas jazd próbnych do wyścigów, rajdów, poruszania się po torze wyścigowym, a także podczas prób szybkościowych; </w:t>
      </w:r>
    </w:p>
    <w:p w:rsidR="00DF1570" w:rsidRPr="00F0552F" w:rsidRDefault="00DF1570" w:rsidP="00DF1570">
      <w:pPr>
        <w:numPr>
          <w:ilvl w:val="0"/>
          <w:numId w:val="57"/>
        </w:numPr>
        <w:spacing w:after="263" w:line="240" w:lineRule="auto"/>
        <w:ind w:hanging="259"/>
        <w:jc w:val="both"/>
        <w:rPr>
          <w:color w:val="auto"/>
          <w:sz w:val="20"/>
          <w:szCs w:val="20"/>
        </w:rPr>
      </w:pPr>
      <w:r w:rsidRPr="00F0552F">
        <w:rPr>
          <w:color w:val="auto"/>
          <w:sz w:val="20"/>
          <w:szCs w:val="20"/>
        </w:rPr>
        <w:t xml:space="preserve">powstałych z przyczyn eksploatacyjnych; </w:t>
      </w:r>
    </w:p>
    <w:p w:rsidR="00DF1570" w:rsidRPr="00F0552F" w:rsidRDefault="00DF1570" w:rsidP="00DF1570">
      <w:pPr>
        <w:numPr>
          <w:ilvl w:val="0"/>
          <w:numId w:val="57"/>
        </w:numPr>
        <w:spacing w:after="310" w:line="240" w:lineRule="auto"/>
        <w:ind w:hanging="259"/>
        <w:jc w:val="both"/>
        <w:rPr>
          <w:color w:val="auto"/>
          <w:sz w:val="20"/>
          <w:szCs w:val="20"/>
        </w:rPr>
      </w:pPr>
      <w:r w:rsidRPr="00F0552F">
        <w:rPr>
          <w:color w:val="auto"/>
          <w:sz w:val="20"/>
          <w:szCs w:val="20"/>
        </w:rPr>
        <w:t xml:space="preserve">powstałych wskutek wykonywania napraw, konserwacji pojazdu, niewłaściwego załadowania pojazdu, wyładowania pojazdu, transportowania ładunku w pojeździe lub bagażu, wykorzystywania pojazdu niezgodnie z jego przeznaczeniem oraz szkód związanych z wadą wykonania pojazdu oraz nieprawidłową naprawą, montażem, demontażem wyposażenia pojazdu, otwarcia pokrywy silnika w trakcie jazdy; </w:t>
      </w:r>
    </w:p>
    <w:p w:rsidR="00DF1570" w:rsidRPr="00F0552F" w:rsidRDefault="00DF1570" w:rsidP="00DF1570">
      <w:pPr>
        <w:numPr>
          <w:ilvl w:val="0"/>
          <w:numId w:val="57"/>
        </w:numPr>
        <w:spacing w:after="266" w:line="240" w:lineRule="auto"/>
        <w:ind w:hanging="259"/>
        <w:jc w:val="both"/>
        <w:rPr>
          <w:color w:val="auto"/>
          <w:sz w:val="20"/>
          <w:szCs w:val="20"/>
        </w:rPr>
      </w:pPr>
      <w:r w:rsidRPr="00F0552F">
        <w:rPr>
          <w:color w:val="auto"/>
          <w:sz w:val="20"/>
          <w:szCs w:val="20"/>
        </w:rPr>
        <w:t xml:space="preserve">polegających na uszkodzeniu silnika wskutek zassania wody; </w:t>
      </w:r>
    </w:p>
    <w:p w:rsidR="00DF1570" w:rsidRPr="00F0552F" w:rsidRDefault="00DF1570" w:rsidP="00DF1570">
      <w:pPr>
        <w:numPr>
          <w:ilvl w:val="0"/>
          <w:numId w:val="57"/>
        </w:numPr>
        <w:spacing w:after="310" w:line="240" w:lineRule="auto"/>
        <w:ind w:hanging="259"/>
        <w:jc w:val="both"/>
        <w:rPr>
          <w:color w:val="auto"/>
          <w:sz w:val="20"/>
          <w:szCs w:val="20"/>
        </w:rPr>
      </w:pPr>
      <w:r w:rsidRPr="00F0552F">
        <w:rPr>
          <w:color w:val="auto"/>
          <w:sz w:val="20"/>
          <w:szCs w:val="20"/>
        </w:rPr>
        <w:t xml:space="preserve">polegających na zatarciu silnika i jego osprzętu lub innych zespołów, w tym skrzyni biegów; </w:t>
      </w:r>
    </w:p>
    <w:p w:rsidR="00DF1570" w:rsidRPr="00F0552F" w:rsidRDefault="00DF1570" w:rsidP="00DF1570">
      <w:pPr>
        <w:numPr>
          <w:ilvl w:val="0"/>
          <w:numId w:val="57"/>
        </w:numPr>
        <w:spacing w:after="266" w:line="240" w:lineRule="auto"/>
        <w:ind w:hanging="259"/>
        <w:jc w:val="both"/>
        <w:rPr>
          <w:color w:val="auto"/>
          <w:sz w:val="20"/>
          <w:szCs w:val="20"/>
        </w:rPr>
      </w:pPr>
      <w:r w:rsidRPr="00F0552F">
        <w:rPr>
          <w:color w:val="auto"/>
          <w:sz w:val="20"/>
          <w:szCs w:val="20"/>
        </w:rPr>
        <w:t xml:space="preserve">polegających na przegrzaniu silnika lub innych zespołów, w tym skrzyni biegów; </w:t>
      </w:r>
    </w:p>
    <w:p w:rsidR="00DF1570" w:rsidRPr="00F0552F" w:rsidRDefault="00DF1570" w:rsidP="00DF1570">
      <w:pPr>
        <w:numPr>
          <w:ilvl w:val="0"/>
          <w:numId w:val="57"/>
        </w:numPr>
        <w:spacing w:after="310" w:line="240" w:lineRule="auto"/>
        <w:ind w:hanging="259"/>
        <w:jc w:val="both"/>
        <w:rPr>
          <w:color w:val="auto"/>
          <w:sz w:val="20"/>
          <w:szCs w:val="20"/>
        </w:rPr>
      </w:pPr>
      <w:r w:rsidRPr="00F0552F">
        <w:rPr>
          <w:color w:val="auto"/>
          <w:sz w:val="20"/>
          <w:szCs w:val="20"/>
        </w:rPr>
        <w:t xml:space="preserve">powstałych wskutek przywłaszczenia pojazdu lub polegające na kradzieży pojazdu zaistniałej w okresie tego przywłaszczenia; </w:t>
      </w:r>
    </w:p>
    <w:p w:rsidR="00DF1570" w:rsidRPr="00F0552F" w:rsidRDefault="00DF1570" w:rsidP="00DF1570">
      <w:pPr>
        <w:numPr>
          <w:ilvl w:val="0"/>
          <w:numId w:val="57"/>
        </w:numPr>
        <w:spacing w:after="310" w:line="240" w:lineRule="auto"/>
        <w:ind w:hanging="259"/>
        <w:jc w:val="both"/>
        <w:rPr>
          <w:color w:val="auto"/>
          <w:sz w:val="20"/>
          <w:szCs w:val="20"/>
        </w:rPr>
      </w:pPr>
      <w:r w:rsidRPr="00F0552F">
        <w:rPr>
          <w:color w:val="auto"/>
          <w:sz w:val="20"/>
          <w:szCs w:val="20"/>
        </w:rPr>
        <w:t xml:space="preserve">powstałych wskutek kradzieży pojazdu w następujących okolicznościach: </w:t>
      </w:r>
    </w:p>
    <w:p w:rsidR="00DF1570" w:rsidRPr="00F0552F" w:rsidRDefault="00DF1570" w:rsidP="00DF1570">
      <w:pPr>
        <w:numPr>
          <w:ilvl w:val="0"/>
          <w:numId w:val="58"/>
        </w:numPr>
        <w:spacing w:after="310" w:line="240" w:lineRule="auto"/>
        <w:jc w:val="both"/>
        <w:rPr>
          <w:color w:val="auto"/>
          <w:sz w:val="20"/>
          <w:szCs w:val="20"/>
        </w:rPr>
      </w:pPr>
      <w:r w:rsidRPr="00F0552F">
        <w:rPr>
          <w:color w:val="auto"/>
          <w:sz w:val="20"/>
          <w:szCs w:val="20"/>
        </w:rPr>
        <w:t xml:space="preserve">w przypadku gdy kierujący wysiadł z pojazdu, pozostawiając wewnątrz kluczyk lub sterownik służący do otwarcia lub uruchomienia pojazdu bez ich zabezpieczenia przed możliwością uruchomienia pojazdu przez osobę nieuprawnioną do korzystania z pojazdu; </w:t>
      </w:r>
    </w:p>
    <w:p w:rsidR="00DF1570" w:rsidRPr="00F0552F" w:rsidRDefault="00DF1570" w:rsidP="00DF1570">
      <w:pPr>
        <w:numPr>
          <w:ilvl w:val="0"/>
          <w:numId w:val="58"/>
        </w:numPr>
        <w:spacing w:after="310" w:line="240" w:lineRule="auto"/>
        <w:jc w:val="both"/>
        <w:rPr>
          <w:color w:val="auto"/>
          <w:sz w:val="20"/>
          <w:szCs w:val="20"/>
        </w:rPr>
      </w:pPr>
      <w:r w:rsidRPr="00F0552F">
        <w:rPr>
          <w:color w:val="auto"/>
          <w:sz w:val="20"/>
          <w:szCs w:val="20"/>
        </w:rPr>
        <w:t xml:space="preserve">w przypadku nienależytego zabezpieczenia kluczyków lub sterowników służących do otwarcia lub uruchomienia pojazdu poprzez pozostawienie lub przechowywanie ich w miejscu, w którym mają do nich dostęp osoby nieupoważnione przez Ubezpieczonego do korzystania z pojazdu i zaginięcia ww. przedmiotów, z wyłączeniem kradzieży dokonanej z użyciem przemocy określonej w art. 280 k.k. (rozbój); </w:t>
      </w:r>
    </w:p>
    <w:p w:rsidR="00DF1570" w:rsidRPr="00F0552F" w:rsidRDefault="00DF1570" w:rsidP="00DF1570">
      <w:pPr>
        <w:numPr>
          <w:ilvl w:val="0"/>
          <w:numId w:val="58"/>
        </w:numPr>
        <w:spacing w:after="267" w:line="240" w:lineRule="auto"/>
        <w:jc w:val="both"/>
        <w:rPr>
          <w:color w:val="auto"/>
          <w:sz w:val="20"/>
          <w:szCs w:val="20"/>
        </w:rPr>
      </w:pPr>
      <w:r w:rsidRPr="00F0552F">
        <w:rPr>
          <w:color w:val="auto"/>
          <w:sz w:val="20"/>
          <w:szCs w:val="20"/>
        </w:rPr>
        <w:t xml:space="preserve">w przypadku niezabezpieczenia pojazdu zgodnie z jego konstrukcją i w braku uruchomienia wszystkich urządzeń zabezpieczających pojazd przed kradzieżą, o ile powyższe miało wpływ na powstanie szkody, z wyłączeniem kradzieży dokonanej z użyciem przemocy określonej w § 280 k.k. (rozbój) oraz kradzieży z garażu zamkniętego na co najmniej jeden zamek atestowany, kłódkę atestowaną lub automatyczną bramę garażową zdalnie sterowaną. </w:t>
      </w:r>
    </w:p>
    <w:p w:rsidR="00DF1570" w:rsidRPr="00F0552F" w:rsidRDefault="00DF1570" w:rsidP="00DF1570">
      <w:pPr>
        <w:spacing w:line="240" w:lineRule="auto"/>
        <w:ind w:left="-5"/>
        <w:jc w:val="both"/>
        <w:rPr>
          <w:color w:val="auto"/>
          <w:sz w:val="20"/>
          <w:szCs w:val="20"/>
        </w:rPr>
      </w:pPr>
      <w:r w:rsidRPr="00F0552F">
        <w:rPr>
          <w:b/>
          <w:color w:val="auto"/>
          <w:sz w:val="20"/>
          <w:szCs w:val="20"/>
        </w:rPr>
        <w:t>r)</w:t>
      </w:r>
      <w:r w:rsidRPr="00F0552F">
        <w:rPr>
          <w:color w:val="auto"/>
          <w:sz w:val="20"/>
          <w:szCs w:val="20"/>
        </w:rPr>
        <w:t xml:space="preserve"> z powodu samodzielnego zawiadomienia ubezpieczalni o kolizji, wypadku, kradzieży lub uszkodzeniu. </w:t>
      </w:r>
    </w:p>
    <w:p w:rsidR="00DF1570" w:rsidRPr="00F0552F" w:rsidRDefault="00DF1570" w:rsidP="00DF1570">
      <w:pPr>
        <w:numPr>
          <w:ilvl w:val="0"/>
          <w:numId w:val="59"/>
        </w:numPr>
        <w:spacing w:after="310" w:line="240" w:lineRule="auto"/>
        <w:jc w:val="both"/>
        <w:rPr>
          <w:color w:val="auto"/>
          <w:sz w:val="20"/>
          <w:szCs w:val="20"/>
        </w:rPr>
      </w:pPr>
      <w:r w:rsidRPr="00F0552F">
        <w:rPr>
          <w:color w:val="auto"/>
          <w:sz w:val="20"/>
          <w:szCs w:val="20"/>
        </w:rPr>
        <w:t xml:space="preserve">W zakresie objętym ubezpieczeniem Najemca może zgłosić chęć skorzystania z ubezpieczenia celem pokrycia </w:t>
      </w:r>
      <w:proofErr w:type="gramStart"/>
      <w:r w:rsidRPr="00F0552F">
        <w:rPr>
          <w:color w:val="auto"/>
          <w:sz w:val="20"/>
          <w:szCs w:val="20"/>
        </w:rPr>
        <w:t>szkód</w:t>
      </w:r>
      <w:proofErr w:type="gramEnd"/>
      <w:r w:rsidRPr="00F0552F">
        <w:rPr>
          <w:color w:val="auto"/>
          <w:sz w:val="20"/>
          <w:szCs w:val="20"/>
        </w:rPr>
        <w:t xml:space="preserve"> za które Najemca ponosi odpowiedzialność. Najemca w takich przypadkach upoważni Wynajmującego do odbioru odszkodowania od Zakładu Ubezpieczeń.   </w:t>
      </w:r>
    </w:p>
    <w:p w:rsidR="00DF1570" w:rsidRPr="00F0552F" w:rsidRDefault="00DF1570" w:rsidP="00DF1570">
      <w:pPr>
        <w:numPr>
          <w:ilvl w:val="0"/>
          <w:numId w:val="59"/>
        </w:numPr>
        <w:spacing w:after="310" w:line="240" w:lineRule="auto"/>
        <w:jc w:val="both"/>
        <w:rPr>
          <w:color w:val="auto"/>
          <w:sz w:val="20"/>
          <w:szCs w:val="20"/>
        </w:rPr>
      </w:pPr>
      <w:r w:rsidRPr="00F0552F">
        <w:rPr>
          <w:color w:val="auto"/>
          <w:sz w:val="20"/>
          <w:szCs w:val="20"/>
        </w:rPr>
        <w:t xml:space="preserve">Wypłata odszkodowania bądź też zadośćuczynienia przez ubezpieczyciela zwalnia Najemcę z obowiązku naprawienia przez niego szkody w zakresie w jakim ubezpieczyciel pokrył szkodę do wysokości wypłaconego przez ubezpieczyciela odszkodowania. W przypadku gdy kwota naprawy motocykla do stanu pierwotnego (w dniu wydania motocykla Najemcy) przewyższa kwotę wypłaconą przez ubezpieczalnie, różnicę pokrywa Najemca. </w:t>
      </w:r>
    </w:p>
    <w:p w:rsidR="00DF1570" w:rsidRPr="00F0552F" w:rsidRDefault="00DF1570" w:rsidP="00DF1570">
      <w:pPr>
        <w:pStyle w:val="Nagwek1"/>
        <w:spacing w:line="240" w:lineRule="auto"/>
        <w:ind w:left="-5"/>
        <w:jc w:val="both"/>
        <w:rPr>
          <w:color w:val="auto"/>
          <w:sz w:val="20"/>
          <w:szCs w:val="20"/>
        </w:rPr>
      </w:pPr>
      <w:r w:rsidRPr="00F0552F">
        <w:rPr>
          <w:color w:val="auto"/>
          <w:sz w:val="20"/>
          <w:szCs w:val="20"/>
        </w:rPr>
        <w:lastRenderedPageBreak/>
        <w:t xml:space="preserve">XII.      Uszkodzenia Motocykla i zakres jego odpowiedzialności </w:t>
      </w:r>
    </w:p>
    <w:p w:rsidR="00DF1570" w:rsidRPr="00F0552F" w:rsidRDefault="00DF1570" w:rsidP="00DF1570">
      <w:pPr>
        <w:spacing w:after="272" w:line="240" w:lineRule="auto"/>
        <w:ind w:left="-5"/>
        <w:jc w:val="both"/>
        <w:rPr>
          <w:color w:val="auto"/>
          <w:sz w:val="20"/>
          <w:szCs w:val="20"/>
        </w:rPr>
      </w:pPr>
      <w:r w:rsidRPr="00F0552F">
        <w:rPr>
          <w:b/>
          <w:color w:val="auto"/>
          <w:sz w:val="20"/>
          <w:szCs w:val="20"/>
        </w:rPr>
        <w:t xml:space="preserve">1.  </w:t>
      </w:r>
      <w:r w:rsidRPr="00F0552F">
        <w:rPr>
          <w:color w:val="auto"/>
          <w:sz w:val="20"/>
          <w:szCs w:val="20"/>
        </w:rPr>
        <w:t xml:space="preserve">Najemca, ponosi Opłaty Dodatkowe w niżej wskazanych przypadkach, chyba że do zdarzenia doszło na skutek okoliczności, co do których Najemca wykaże, że nie ponosi odpowiedzialności: </w:t>
      </w:r>
    </w:p>
    <w:p w:rsidR="00DF1570" w:rsidRPr="00F0552F" w:rsidRDefault="00DF1570" w:rsidP="00DF1570">
      <w:pPr>
        <w:numPr>
          <w:ilvl w:val="0"/>
          <w:numId w:val="60"/>
        </w:numPr>
        <w:spacing w:after="274" w:line="240" w:lineRule="auto"/>
        <w:ind w:hanging="439"/>
        <w:jc w:val="both"/>
        <w:rPr>
          <w:color w:val="auto"/>
          <w:sz w:val="20"/>
          <w:szCs w:val="20"/>
        </w:rPr>
      </w:pPr>
      <w:r w:rsidRPr="00F0552F">
        <w:rPr>
          <w:color w:val="auto"/>
          <w:sz w:val="20"/>
          <w:szCs w:val="20"/>
        </w:rPr>
        <w:t xml:space="preserve">Utrata dowodu rejestracyjnego – </w:t>
      </w:r>
      <w:r w:rsidRPr="00F0552F">
        <w:rPr>
          <w:b/>
          <w:color w:val="auto"/>
          <w:sz w:val="20"/>
          <w:szCs w:val="20"/>
        </w:rPr>
        <w:t>300 zł</w:t>
      </w:r>
      <w:r w:rsidRPr="00F0552F">
        <w:rPr>
          <w:color w:val="auto"/>
          <w:sz w:val="20"/>
          <w:szCs w:val="20"/>
        </w:rPr>
        <w:t xml:space="preserve"> </w:t>
      </w:r>
    </w:p>
    <w:p w:rsidR="00DF1570" w:rsidRPr="00F0552F" w:rsidRDefault="00DF1570" w:rsidP="00DF1570">
      <w:pPr>
        <w:numPr>
          <w:ilvl w:val="0"/>
          <w:numId w:val="60"/>
        </w:numPr>
        <w:spacing w:after="275" w:line="240" w:lineRule="auto"/>
        <w:ind w:hanging="439"/>
        <w:jc w:val="both"/>
        <w:rPr>
          <w:color w:val="auto"/>
          <w:sz w:val="20"/>
          <w:szCs w:val="20"/>
        </w:rPr>
      </w:pPr>
      <w:r w:rsidRPr="00F0552F">
        <w:rPr>
          <w:color w:val="auto"/>
          <w:sz w:val="20"/>
          <w:szCs w:val="20"/>
        </w:rPr>
        <w:t xml:space="preserve">Utrata polisy ubezpieczeniowej – </w:t>
      </w:r>
      <w:r w:rsidRPr="00F0552F">
        <w:rPr>
          <w:b/>
          <w:color w:val="auto"/>
          <w:sz w:val="20"/>
          <w:szCs w:val="20"/>
        </w:rPr>
        <w:t>100 zł</w:t>
      </w:r>
      <w:r w:rsidRPr="00F0552F">
        <w:rPr>
          <w:color w:val="auto"/>
          <w:sz w:val="20"/>
          <w:szCs w:val="20"/>
        </w:rPr>
        <w:t xml:space="preserve"> </w:t>
      </w:r>
    </w:p>
    <w:p w:rsidR="00DF1570" w:rsidRPr="00F0552F" w:rsidRDefault="00DF1570" w:rsidP="00DF1570">
      <w:pPr>
        <w:numPr>
          <w:ilvl w:val="0"/>
          <w:numId w:val="60"/>
        </w:numPr>
        <w:spacing w:after="310" w:line="240" w:lineRule="auto"/>
        <w:ind w:hanging="439"/>
        <w:jc w:val="both"/>
        <w:rPr>
          <w:color w:val="auto"/>
          <w:sz w:val="20"/>
          <w:szCs w:val="20"/>
        </w:rPr>
      </w:pPr>
      <w:r w:rsidRPr="00F0552F">
        <w:rPr>
          <w:color w:val="auto"/>
          <w:sz w:val="20"/>
          <w:szCs w:val="20"/>
        </w:rPr>
        <w:t xml:space="preserve">Utrata tablicy rejestracyjnej – </w:t>
      </w:r>
      <w:r w:rsidRPr="00F0552F">
        <w:rPr>
          <w:b/>
          <w:color w:val="auto"/>
          <w:sz w:val="20"/>
          <w:szCs w:val="20"/>
        </w:rPr>
        <w:t>300 zł</w:t>
      </w:r>
      <w:r w:rsidRPr="00F0552F">
        <w:rPr>
          <w:color w:val="auto"/>
          <w:sz w:val="20"/>
          <w:szCs w:val="20"/>
        </w:rPr>
        <w:t xml:space="preserve"> </w:t>
      </w:r>
    </w:p>
    <w:p w:rsidR="00DF1570" w:rsidRPr="00F0552F" w:rsidRDefault="00DF1570" w:rsidP="00DF1570">
      <w:pPr>
        <w:numPr>
          <w:ilvl w:val="0"/>
          <w:numId w:val="60"/>
        </w:numPr>
        <w:spacing w:after="275" w:line="240" w:lineRule="auto"/>
        <w:ind w:hanging="439"/>
        <w:jc w:val="both"/>
        <w:rPr>
          <w:color w:val="auto"/>
          <w:sz w:val="20"/>
          <w:szCs w:val="20"/>
        </w:rPr>
      </w:pPr>
      <w:r w:rsidRPr="00F0552F">
        <w:rPr>
          <w:color w:val="auto"/>
          <w:sz w:val="20"/>
          <w:szCs w:val="20"/>
        </w:rPr>
        <w:t xml:space="preserve">Utrata kluczyków – </w:t>
      </w:r>
      <w:r w:rsidRPr="00F0552F">
        <w:rPr>
          <w:b/>
          <w:color w:val="auto"/>
          <w:sz w:val="20"/>
          <w:szCs w:val="20"/>
        </w:rPr>
        <w:t>700 zł</w:t>
      </w:r>
      <w:r w:rsidRPr="00F0552F">
        <w:rPr>
          <w:color w:val="auto"/>
          <w:sz w:val="20"/>
          <w:szCs w:val="20"/>
        </w:rPr>
        <w:t xml:space="preserve"> </w:t>
      </w:r>
    </w:p>
    <w:p w:rsidR="00DF1570" w:rsidRPr="00F0552F" w:rsidRDefault="00DF1570" w:rsidP="00DF1570">
      <w:pPr>
        <w:numPr>
          <w:ilvl w:val="0"/>
          <w:numId w:val="60"/>
        </w:numPr>
        <w:spacing w:after="310" w:line="240" w:lineRule="auto"/>
        <w:ind w:hanging="439"/>
        <w:jc w:val="both"/>
        <w:rPr>
          <w:color w:val="auto"/>
          <w:sz w:val="20"/>
          <w:szCs w:val="20"/>
        </w:rPr>
      </w:pPr>
      <w:r w:rsidRPr="00F0552F">
        <w:rPr>
          <w:color w:val="auto"/>
          <w:sz w:val="20"/>
          <w:szCs w:val="20"/>
        </w:rPr>
        <w:t xml:space="preserve">Utrata instrukcji Motocykla – </w:t>
      </w:r>
      <w:r w:rsidRPr="00F0552F">
        <w:rPr>
          <w:b/>
          <w:color w:val="auto"/>
          <w:sz w:val="20"/>
          <w:szCs w:val="20"/>
        </w:rPr>
        <w:t>200 zł</w:t>
      </w:r>
      <w:r w:rsidRPr="00F0552F">
        <w:rPr>
          <w:color w:val="auto"/>
          <w:sz w:val="20"/>
          <w:szCs w:val="20"/>
        </w:rPr>
        <w:t xml:space="preserve"> </w:t>
      </w:r>
    </w:p>
    <w:p w:rsidR="00DF1570" w:rsidRPr="00F0552F" w:rsidRDefault="00DF1570" w:rsidP="00DF1570">
      <w:pPr>
        <w:numPr>
          <w:ilvl w:val="0"/>
          <w:numId w:val="60"/>
        </w:numPr>
        <w:spacing w:after="310" w:line="240" w:lineRule="auto"/>
        <w:ind w:hanging="439"/>
        <w:jc w:val="both"/>
        <w:rPr>
          <w:color w:val="auto"/>
          <w:sz w:val="20"/>
          <w:szCs w:val="20"/>
        </w:rPr>
      </w:pPr>
      <w:r w:rsidRPr="00F0552F">
        <w:rPr>
          <w:color w:val="auto"/>
          <w:sz w:val="20"/>
          <w:szCs w:val="20"/>
        </w:rPr>
        <w:t xml:space="preserve">Wyjazd motocyklem z Polski z naruszeniem postanowień Regulaminu – </w:t>
      </w:r>
      <w:r w:rsidRPr="00F0552F">
        <w:rPr>
          <w:b/>
          <w:color w:val="auto"/>
          <w:sz w:val="20"/>
          <w:szCs w:val="20"/>
        </w:rPr>
        <w:t>1500 zł</w:t>
      </w:r>
      <w:r w:rsidRPr="00F0552F">
        <w:rPr>
          <w:color w:val="auto"/>
          <w:sz w:val="20"/>
          <w:szCs w:val="20"/>
        </w:rPr>
        <w:t xml:space="preserve"> </w:t>
      </w:r>
    </w:p>
    <w:p w:rsidR="00DF1570" w:rsidRPr="00F0552F" w:rsidRDefault="00DF1570" w:rsidP="00DF1570">
      <w:pPr>
        <w:numPr>
          <w:ilvl w:val="0"/>
          <w:numId w:val="60"/>
        </w:numPr>
        <w:spacing w:after="283" w:line="240" w:lineRule="auto"/>
        <w:ind w:hanging="439"/>
        <w:jc w:val="both"/>
        <w:rPr>
          <w:color w:val="auto"/>
          <w:sz w:val="20"/>
          <w:szCs w:val="20"/>
        </w:rPr>
      </w:pPr>
      <w:r w:rsidRPr="00F0552F">
        <w:rPr>
          <w:color w:val="auto"/>
          <w:sz w:val="20"/>
          <w:szCs w:val="20"/>
        </w:rPr>
        <w:t xml:space="preserve">Udostępnienie motocykla osobie trzeciej – </w:t>
      </w:r>
      <w:r w:rsidRPr="00F0552F">
        <w:rPr>
          <w:b/>
          <w:color w:val="auto"/>
          <w:sz w:val="20"/>
          <w:szCs w:val="20"/>
        </w:rPr>
        <w:t>5000 zł</w:t>
      </w:r>
      <w:r w:rsidRPr="00F0552F">
        <w:rPr>
          <w:color w:val="auto"/>
          <w:sz w:val="20"/>
          <w:szCs w:val="20"/>
        </w:rPr>
        <w:t xml:space="preserve"> </w:t>
      </w:r>
    </w:p>
    <w:p w:rsidR="00DF1570" w:rsidRPr="00F0552F" w:rsidRDefault="00DF1570" w:rsidP="00DF1570">
      <w:pPr>
        <w:numPr>
          <w:ilvl w:val="0"/>
          <w:numId w:val="60"/>
        </w:numPr>
        <w:spacing w:after="310" w:line="240" w:lineRule="auto"/>
        <w:ind w:hanging="439"/>
        <w:jc w:val="both"/>
        <w:rPr>
          <w:color w:val="auto"/>
          <w:sz w:val="20"/>
          <w:szCs w:val="20"/>
        </w:rPr>
      </w:pPr>
      <w:r w:rsidRPr="00F0552F">
        <w:rPr>
          <w:color w:val="auto"/>
          <w:sz w:val="20"/>
          <w:szCs w:val="20"/>
        </w:rPr>
        <w:t xml:space="preserve">Nieuzupełnienie paliwa w baku Motocykla zgodnie z wymogami Regulaminu – koszt zakupu brakującego paliwa w cenie brutto wraz z opłatą za uzupełnienie paliwa w wysokości </w:t>
      </w:r>
      <w:r w:rsidRPr="00F0552F">
        <w:rPr>
          <w:b/>
          <w:color w:val="auto"/>
          <w:sz w:val="20"/>
          <w:szCs w:val="20"/>
        </w:rPr>
        <w:t>30 zł</w:t>
      </w:r>
      <w:r w:rsidRPr="00F0552F">
        <w:rPr>
          <w:color w:val="auto"/>
          <w:sz w:val="20"/>
          <w:szCs w:val="20"/>
        </w:rPr>
        <w:t xml:space="preserve"> </w:t>
      </w:r>
    </w:p>
    <w:p w:rsidR="00DF1570" w:rsidRPr="00F0552F" w:rsidRDefault="00DF1570" w:rsidP="00DF1570">
      <w:pPr>
        <w:numPr>
          <w:ilvl w:val="0"/>
          <w:numId w:val="60"/>
        </w:numPr>
        <w:spacing w:after="310" w:line="240" w:lineRule="auto"/>
        <w:ind w:hanging="439"/>
        <w:jc w:val="both"/>
        <w:rPr>
          <w:color w:val="auto"/>
          <w:sz w:val="20"/>
          <w:szCs w:val="20"/>
        </w:rPr>
      </w:pPr>
      <w:r w:rsidRPr="00F0552F">
        <w:rPr>
          <w:color w:val="auto"/>
          <w:sz w:val="20"/>
          <w:szCs w:val="20"/>
        </w:rPr>
        <w:t xml:space="preserve">Używanie Motocykla w zawodach sportowych, w tym również w nieoficjalnych amatorskich wyścigach oraz do jazdy na torze wyścigowym – </w:t>
      </w:r>
      <w:r w:rsidRPr="00F0552F">
        <w:rPr>
          <w:b/>
          <w:color w:val="auto"/>
          <w:sz w:val="20"/>
          <w:szCs w:val="20"/>
        </w:rPr>
        <w:t>10.000 zł</w:t>
      </w:r>
      <w:r w:rsidRPr="00F0552F">
        <w:rPr>
          <w:color w:val="auto"/>
          <w:sz w:val="20"/>
          <w:szCs w:val="20"/>
        </w:rPr>
        <w:t xml:space="preserve"> </w:t>
      </w:r>
    </w:p>
    <w:p w:rsidR="00DF1570" w:rsidRPr="00F0552F" w:rsidRDefault="00DF1570" w:rsidP="00DF1570">
      <w:pPr>
        <w:numPr>
          <w:ilvl w:val="0"/>
          <w:numId w:val="60"/>
        </w:numPr>
        <w:spacing w:after="310" w:line="240" w:lineRule="auto"/>
        <w:ind w:hanging="439"/>
        <w:jc w:val="both"/>
        <w:rPr>
          <w:color w:val="auto"/>
          <w:sz w:val="20"/>
          <w:szCs w:val="20"/>
        </w:rPr>
      </w:pPr>
      <w:r w:rsidRPr="00F0552F">
        <w:rPr>
          <w:color w:val="auto"/>
          <w:sz w:val="20"/>
          <w:szCs w:val="20"/>
        </w:rPr>
        <w:t xml:space="preserve">Opóźnienie bądź zwłoka, w przypadku Najemcy będącego Konsumentem w zwrocie Motocykla: </w:t>
      </w:r>
    </w:p>
    <w:p w:rsidR="00DF1570" w:rsidRPr="00F0552F" w:rsidRDefault="00DF1570" w:rsidP="00DF1570">
      <w:pPr>
        <w:spacing w:after="298" w:line="240" w:lineRule="auto"/>
        <w:ind w:left="-5"/>
        <w:jc w:val="both"/>
        <w:rPr>
          <w:color w:val="auto"/>
          <w:sz w:val="20"/>
          <w:szCs w:val="20"/>
        </w:rPr>
      </w:pPr>
      <w:r w:rsidRPr="00F0552F">
        <w:rPr>
          <w:color w:val="auto"/>
          <w:sz w:val="20"/>
          <w:szCs w:val="20"/>
        </w:rPr>
        <w:t xml:space="preserve">- </w:t>
      </w:r>
      <w:r w:rsidRPr="00F0552F">
        <w:rPr>
          <w:b/>
          <w:color w:val="auto"/>
          <w:sz w:val="20"/>
          <w:szCs w:val="20"/>
        </w:rPr>
        <w:t>500zł za każdą rozpoczętą dobę</w:t>
      </w:r>
      <w:r w:rsidRPr="00F0552F">
        <w:rPr>
          <w:color w:val="auto"/>
          <w:sz w:val="20"/>
          <w:szCs w:val="20"/>
        </w:rPr>
        <w:t xml:space="preserve">. </w:t>
      </w:r>
    </w:p>
    <w:p w:rsidR="00DF1570" w:rsidRPr="00F0552F" w:rsidRDefault="00DF1570" w:rsidP="00DF1570">
      <w:pPr>
        <w:numPr>
          <w:ilvl w:val="0"/>
          <w:numId w:val="61"/>
        </w:numPr>
        <w:spacing w:after="22" w:line="240" w:lineRule="auto"/>
        <w:ind w:hanging="439"/>
        <w:jc w:val="both"/>
        <w:rPr>
          <w:color w:val="auto"/>
          <w:sz w:val="20"/>
          <w:szCs w:val="20"/>
        </w:rPr>
      </w:pPr>
      <w:r w:rsidRPr="00F0552F">
        <w:rPr>
          <w:color w:val="auto"/>
          <w:sz w:val="20"/>
          <w:szCs w:val="20"/>
        </w:rPr>
        <w:t xml:space="preserve">zwrot Motocykla w innym miejscu niż uzgodniony, bez uprzedniej zgody </w:t>
      </w:r>
    </w:p>
    <w:p w:rsidR="00DF1570" w:rsidRPr="00F0552F" w:rsidRDefault="00DF1570" w:rsidP="00DF1570">
      <w:pPr>
        <w:spacing w:line="240" w:lineRule="auto"/>
        <w:ind w:left="-5"/>
        <w:jc w:val="both"/>
        <w:rPr>
          <w:color w:val="auto"/>
          <w:sz w:val="20"/>
          <w:szCs w:val="20"/>
        </w:rPr>
      </w:pPr>
      <w:r w:rsidRPr="00F0552F">
        <w:rPr>
          <w:color w:val="auto"/>
          <w:sz w:val="20"/>
          <w:szCs w:val="20"/>
        </w:rPr>
        <w:t xml:space="preserve">Wynajmującego – </w:t>
      </w:r>
      <w:r w:rsidRPr="00F0552F">
        <w:rPr>
          <w:b/>
          <w:color w:val="auto"/>
          <w:sz w:val="20"/>
          <w:szCs w:val="20"/>
        </w:rPr>
        <w:t>200 zł</w:t>
      </w:r>
      <w:r w:rsidRPr="00F0552F">
        <w:rPr>
          <w:color w:val="auto"/>
          <w:sz w:val="20"/>
          <w:szCs w:val="20"/>
        </w:rPr>
        <w:t xml:space="preserve"> </w:t>
      </w:r>
    </w:p>
    <w:p w:rsidR="00DF1570" w:rsidRPr="00F0552F" w:rsidRDefault="00DF1570" w:rsidP="00DF1570">
      <w:pPr>
        <w:numPr>
          <w:ilvl w:val="0"/>
          <w:numId w:val="61"/>
        </w:numPr>
        <w:spacing w:after="310" w:line="240" w:lineRule="auto"/>
        <w:ind w:hanging="439"/>
        <w:jc w:val="both"/>
        <w:rPr>
          <w:color w:val="auto"/>
          <w:sz w:val="20"/>
          <w:szCs w:val="20"/>
        </w:rPr>
      </w:pPr>
      <w:r w:rsidRPr="00F0552F">
        <w:rPr>
          <w:color w:val="auto"/>
          <w:sz w:val="20"/>
          <w:szCs w:val="20"/>
        </w:rPr>
        <w:t xml:space="preserve">nieodstawienie Motocykla na obowiązkowy przegląd gwarancyjny lub pogwarancyjny albo niezawiadomienie Wynajmującego o konieczności takiego przeglądu </w:t>
      </w:r>
    </w:p>
    <w:p w:rsidR="00DF1570" w:rsidRPr="00F0552F" w:rsidRDefault="00DF1570" w:rsidP="00DF1570">
      <w:pPr>
        <w:numPr>
          <w:ilvl w:val="0"/>
          <w:numId w:val="61"/>
        </w:numPr>
        <w:spacing w:after="310" w:line="240" w:lineRule="auto"/>
        <w:ind w:hanging="439"/>
        <w:jc w:val="both"/>
        <w:rPr>
          <w:color w:val="auto"/>
          <w:sz w:val="20"/>
          <w:szCs w:val="20"/>
        </w:rPr>
      </w:pPr>
      <w:r w:rsidRPr="00F0552F">
        <w:rPr>
          <w:color w:val="auto"/>
          <w:sz w:val="20"/>
          <w:szCs w:val="20"/>
        </w:rPr>
        <w:t xml:space="preserve">każdy dzień przestoju Motocykla do czasu jego naprawy przez warsztat – 30 % najmu dobowego </w:t>
      </w:r>
    </w:p>
    <w:p w:rsidR="00DF1570" w:rsidRPr="00F0552F" w:rsidRDefault="00DF1570" w:rsidP="00DF1570">
      <w:pPr>
        <w:numPr>
          <w:ilvl w:val="0"/>
          <w:numId w:val="61"/>
        </w:numPr>
        <w:spacing w:after="310" w:line="240" w:lineRule="auto"/>
        <w:ind w:hanging="439"/>
        <w:jc w:val="both"/>
        <w:rPr>
          <w:color w:val="auto"/>
          <w:sz w:val="20"/>
          <w:szCs w:val="20"/>
        </w:rPr>
      </w:pPr>
      <w:r w:rsidRPr="00F0552F">
        <w:rPr>
          <w:color w:val="auto"/>
          <w:sz w:val="20"/>
          <w:szCs w:val="20"/>
        </w:rPr>
        <w:t xml:space="preserve">uszkodzenie lub nadmierne zużycie ogumienia Motocykla spowodowane jego niewłaściwą eksploatacją („palenie gumy”) – koszt zakupu nowego ogumienia w cenie wraz z opłatą za wymianę ogumienia w wysokości 1000 zł </w:t>
      </w:r>
    </w:p>
    <w:p w:rsidR="00DF1570" w:rsidRPr="00F0552F" w:rsidRDefault="00DF1570" w:rsidP="00DF1570">
      <w:pPr>
        <w:numPr>
          <w:ilvl w:val="0"/>
          <w:numId w:val="61"/>
        </w:numPr>
        <w:spacing w:after="310" w:line="240" w:lineRule="auto"/>
        <w:ind w:hanging="439"/>
        <w:jc w:val="both"/>
        <w:rPr>
          <w:color w:val="auto"/>
          <w:sz w:val="20"/>
          <w:szCs w:val="20"/>
        </w:rPr>
      </w:pPr>
      <w:r w:rsidRPr="00F0552F">
        <w:rPr>
          <w:color w:val="auto"/>
          <w:sz w:val="20"/>
          <w:szCs w:val="20"/>
        </w:rPr>
        <w:t xml:space="preserve">udzielenie pisemnej informacji na wniosek organów ścigania i organów administracji o kierującym Motocykl – 50 zł </w:t>
      </w:r>
    </w:p>
    <w:p w:rsidR="00DF1570" w:rsidRPr="00F0552F" w:rsidRDefault="00DF1570" w:rsidP="00DF1570">
      <w:pPr>
        <w:numPr>
          <w:ilvl w:val="0"/>
          <w:numId w:val="61"/>
        </w:numPr>
        <w:spacing w:after="310" w:line="240" w:lineRule="auto"/>
        <w:ind w:hanging="439"/>
        <w:jc w:val="both"/>
        <w:rPr>
          <w:color w:val="auto"/>
          <w:sz w:val="20"/>
          <w:szCs w:val="20"/>
        </w:rPr>
      </w:pPr>
      <w:r w:rsidRPr="00F0552F">
        <w:rPr>
          <w:color w:val="auto"/>
          <w:sz w:val="20"/>
          <w:szCs w:val="20"/>
        </w:rPr>
        <w:t xml:space="preserve">obsługa administracyjna likwidacji szkody – 600 zł </w:t>
      </w:r>
    </w:p>
    <w:p w:rsidR="00DF1570" w:rsidRPr="00F0552F" w:rsidRDefault="00DF1570" w:rsidP="00DF1570">
      <w:pPr>
        <w:numPr>
          <w:ilvl w:val="0"/>
          <w:numId w:val="61"/>
        </w:numPr>
        <w:spacing w:after="310" w:line="240" w:lineRule="auto"/>
        <w:ind w:hanging="439"/>
        <w:jc w:val="both"/>
        <w:rPr>
          <w:color w:val="auto"/>
          <w:sz w:val="20"/>
          <w:szCs w:val="20"/>
        </w:rPr>
      </w:pPr>
      <w:r w:rsidRPr="00F0552F">
        <w:rPr>
          <w:color w:val="auto"/>
          <w:sz w:val="20"/>
          <w:szCs w:val="20"/>
        </w:rPr>
        <w:t xml:space="preserve">obsługa administracyjna likwidacji szkody całkowitej – 1000 zł </w:t>
      </w:r>
    </w:p>
    <w:p w:rsidR="00DF1570" w:rsidRPr="00F0552F" w:rsidRDefault="00DF1570" w:rsidP="00DF1570">
      <w:pPr>
        <w:pStyle w:val="Nagwek1"/>
        <w:spacing w:line="240" w:lineRule="auto"/>
        <w:ind w:left="-5"/>
        <w:jc w:val="both"/>
        <w:rPr>
          <w:color w:val="auto"/>
          <w:sz w:val="20"/>
          <w:szCs w:val="20"/>
        </w:rPr>
      </w:pPr>
      <w:r w:rsidRPr="00F0552F">
        <w:rPr>
          <w:color w:val="auto"/>
          <w:sz w:val="20"/>
          <w:szCs w:val="20"/>
        </w:rPr>
        <w:lastRenderedPageBreak/>
        <w:t xml:space="preserve">VIII.   Postanowienia końcowe </w:t>
      </w:r>
    </w:p>
    <w:p w:rsidR="00DF1570" w:rsidRPr="00F0552F" w:rsidRDefault="00DF1570" w:rsidP="00DF1570">
      <w:pPr>
        <w:spacing w:after="256" w:line="240" w:lineRule="auto"/>
        <w:ind w:left="-5" w:right="664"/>
        <w:jc w:val="both"/>
        <w:rPr>
          <w:color w:val="auto"/>
          <w:sz w:val="20"/>
          <w:szCs w:val="20"/>
        </w:rPr>
      </w:pPr>
      <w:r w:rsidRPr="00F0552F">
        <w:rPr>
          <w:b/>
          <w:color w:val="auto"/>
          <w:sz w:val="20"/>
          <w:szCs w:val="20"/>
        </w:rPr>
        <w:t xml:space="preserve">1.  </w:t>
      </w:r>
      <w:r w:rsidRPr="00F0552F">
        <w:rPr>
          <w:color w:val="auto"/>
          <w:sz w:val="20"/>
          <w:szCs w:val="20"/>
        </w:rPr>
        <w:t xml:space="preserve">Ewentualne spory wynikłe w wyniku realizacji Umowy będą rozstrzygane przez </w:t>
      </w:r>
      <w:proofErr w:type="gramStart"/>
      <w:r w:rsidRPr="00F0552F">
        <w:rPr>
          <w:color w:val="auto"/>
          <w:sz w:val="20"/>
          <w:szCs w:val="20"/>
        </w:rPr>
        <w:t>sąd  właściwy</w:t>
      </w:r>
      <w:proofErr w:type="gramEnd"/>
      <w:r w:rsidRPr="00F0552F">
        <w:rPr>
          <w:color w:val="auto"/>
          <w:sz w:val="20"/>
          <w:szCs w:val="20"/>
        </w:rPr>
        <w:t xml:space="preserve"> miejscowo dla siedziby Wynajmującego i podlegają prawu polskiemu, z zastrzeżeniem, że w </w:t>
      </w:r>
      <w:proofErr w:type="gramStart"/>
      <w:r w:rsidRPr="00F0552F">
        <w:rPr>
          <w:color w:val="auto"/>
          <w:sz w:val="20"/>
          <w:szCs w:val="20"/>
        </w:rPr>
        <w:t>przypadku  konsumenta</w:t>
      </w:r>
      <w:proofErr w:type="gramEnd"/>
      <w:r w:rsidRPr="00F0552F">
        <w:rPr>
          <w:color w:val="auto"/>
          <w:sz w:val="20"/>
          <w:szCs w:val="20"/>
        </w:rPr>
        <w:t xml:space="preserve"> właściwy będzie sąd według właściwości ogólnej. </w:t>
      </w:r>
    </w:p>
    <w:p w:rsidR="00DF1570" w:rsidRDefault="00DF1570" w:rsidP="00DF1570">
      <w:pPr>
        <w:spacing w:after="0" w:line="240" w:lineRule="auto"/>
        <w:ind w:left="0" w:firstLine="0"/>
        <w:jc w:val="both"/>
        <w:rPr>
          <w:rFonts w:eastAsia="Calibri"/>
          <w:color w:val="auto"/>
          <w:sz w:val="20"/>
          <w:szCs w:val="20"/>
        </w:rPr>
      </w:pPr>
      <w:r w:rsidRPr="00F0552F">
        <w:rPr>
          <w:rFonts w:eastAsia="Calibri"/>
          <w:color w:val="auto"/>
          <w:sz w:val="20"/>
          <w:szCs w:val="20"/>
        </w:rPr>
        <w:t xml:space="preserve"> </w:t>
      </w:r>
    </w:p>
    <w:p w:rsidR="00DF1570" w:rsidRDefault="00DF1570" w:rsidP="00DF1570">
      <w:pPr>
        <w:spacing w:after="0" w:line="240" w:lineRule="auto"/>
        <w:ind w:left="0" w:firstLine="0"/>
        <w:jc w:val="both"/>
        <w:rPr>
          <w:color w:val="auto"/>
          <w:sz w:val="20"/>
          <w:szCs w:val="20"/>
        </w:rPr>
      </w:pPr>
    </w:p>
    <w:p w:rsidR="00DF1570" w:rsidRDefault="00DF1570" w:rsidP="00DF1570">
      <w:pPr>
        <w:spacing w:after="0" w:line="240" w:lineRule="auto"/>
        <w:ind w:left="0" w:firstLine="0"/>
        <w:jc w:val="both"/>
        <w:rPr>
          <w:color w:val="auto"/>
          <w:sz w:val="20"/>
          <w:szCs w:val="20"/>
        </w:rPr>
      </w:pPr>
    </w:p>
    <w:p w:rsidR="00DF1570" w:rsidRDefault="00DF1570" w:rsidP="00DF1570">
      <w:pPr>
        <w:spacing w:after="0" w:line="240" w:lineRule="auto"/>
        <w:ind w:left="0" w:firstLine="0"/>
        <w:jc w:val="both"/>
        <w:rPr>
          <w:color w:val="auto"/>
          <w:sz w:val="20"/>
          <w:szCs w:val="20"/>
        </w:rPr>
      </w:pPr>
    </w:p>
    <w:p w:rsidR="00DF1570" w:rsidRDefault="00DF1570" w:rsidP="00DF1570">
      <w:pPr>
        <w:spacing w:after="0" w:line="240" w:lineRule="auto"/>
        <w:ind w:left="0" w:firstLine="0"/>
        <w:jc w:val="both"/>
        <w:rPr>
          <w:color w:val="auto"/>
          <w:sz w:val="20"/>
          <w:szCs w:val="20"/>
        </w:rPr>
      </w:pPr>
    </w:p>
    <w:p w:rsidR="00DF1570" w:rsidRDefault="00DF1570" w:rsidP="00DF1570">
      <w:pPr>
        <w:spacing w:after="0" w:line="240" w:lineRule="auto"/>
        <w:ind w:left="0" w:firstLine="0"/>
        <w:jc w:val="both"/>
        <w:rPr>
          <w:color w:val="auto"/>
          <w:sz w:val="20"/>
          <w:szCs w:val="20"/>
        </w:rPr>
      </w:pPr>
    </w:p>
    <w:p w:rsidR="00DF1570" w:rsidRDefault="00DF1570" w:rsidP="00DF1570">
      <w:pPr>
        <w:spacing w:after="0" w:line="240" w:lineRule="auto"/>
        <w:ind w:left="0" w:firstLine="0"/>
        <w:jc w:val="both"/>
        <w:rPr>
          <w:color w:val="auto"/>
          <w:sz w:val="20"/>
          <w:szCs w:val="20"/>
        </w:rPr>
      </w:pPr>
    </w:p>
    <w:p w:rsidR="00DF1570" w:rsidRDefault="00DF1570" w:rsidP="00DF1570">
      <w:pPr>
        <w:spacing w:after="0" w:line="240" w:lineRule="auto"/>
        <w:ind w:left="0" w:firstLine="0"/>
        <w:jc w:val="both"/>
        <w:rPr>
          <w:color w:val="auto"/>
          <w:sz w:val="20"/>
          <w:szCs w:val="20"/>
        </w:rPr>
      </w:pPr>
    </w:p>
    <w:p w:rsidR="00DF1570" w:rsidRDefault="00DF1570" w:rsidP="00DF1570">
      <w:pPr>
        <w:spacing w:after="0" w:line="240" w:lineRule="auto"/>
        <w:ind w:left="0" w:firstLine="0"/>
        <w:jc w:val="both"/>
        <w:rPr>
          <w:color w:val="auto"/>
          <w:sz w:val="20"/>
          <w:szCs w:val="20"/>
        </w:rPr>
      </w:pPr>
      <w:r>
        <w:rPr>
          <w:color w:val="auto"/>
          <w:sz w:val="20"/>
          <w:szCs w:val="20"/>
        </w:rPr>
        <w:tab/>
      </w:r>
    </w:p>
    <w:p w:rsidR="00DF1570" w:rsidRDefault="00DF1570" w:rsidP="00DF1570">
      <w:pPr>
        <w:spacing w:after="0" w:line="240" w:lineRule="auto"/>
        <w:ind w:left="3550" w:firstLine="698"/>
        <w:jc w:val="both"/>
        <w:rPr>
          <w:b/>
          <w:color w:val="auto"/>
          <w:szCs w:val="24"/>
        </w:rPr>
      </w:pPr>
      <w:r>
        <w:rPr>
          <w:b/>
          <w:color w:val="auto"/>
          <w:szCs w:val="24"/>
        </w:rPr>
        <w:t>Data i p</w:t>
      </w:r>
      <w:r w:rsidRPr="00F0552F">
        <w:rPr>
          <w:b/>
          <w:color w:val="auto"/>
          <w:szCs w:val="24"/>
        </w:rPr>
        <w:t>odpis najmującego</w:t>
      </w:r>
    </w:p>
    <w:p w:rsidR="00DF1570" w:rsidRPr="00F0552F" w:rsidRDefault="00DF1570" w:rsidP="00DF1570">
      <w:pPr>
        <w:spacing w:after="0" w:line="240" w:lineRule="auto"/>
        <w:ind w:left="4966" w:firstLine="698"/>
        <w:jc w:val="both"/>
        <w:rPr>
          <w:b/>
          <w:color w:val="auto"/>
          <w:szCs w:val="24"/>
        </w:rPr>
      </w:pPr>
    </w:p>
    <w:p w:rsidR="00DF1570" w:rsidRDefault="00DF1570" w:rsidP="00DF1570">
      <w:pPr>
        <w:spacing w:after="0" w:line="240" w:lineRule="auto"/>
        <w:ind w:left="5664" w:firstLine="708"/>
        <w:jc w:val="both"/>
        <w:rPr>
          <w:b/>
          <w:color w:val="auto"/>
          <w:sz w:val="20"/>
          <w:szCs w:val="20"/>
        </w:rPr>
      </w:pPr>
    </w:p>
    <w:p w:rsidR="00DF1570" w:rsidRDefault="00DF1570" w:rsidP="00DF1570">
      <w:pPr>
        <w:spacing w:after="0" w:line="240" w:lineRule="auto"/>
        <w:ind w:left="5664" w:firstLine="708"/>
        <w:jc w:val="both"/>
        <w:rPr>
          <w:b/>
          <w:color w:val="auto"/>
          <w:sz w:val="20"/>
          <w:szCs w:val="20"/>
        </w:rPr>
      </w:pPr>
    </w:p>
    <w:p w:rsidR="00DF1570" w:rsidRPr="00F0552F" w:rsidRDefault="00DF1570" w:rsidP="00DF1570">
      <w:pPr>
        <w:spacing w:after="0" w:line="240" w:lineRule="auto"/>
        <w:jc w:val="both"/>
        <w:rPr>
          <w:b/>
          <w:color w:val="auto"/>
          <w:sz w:val="20"/>
          <w:szCs w:val="20"/>
        </w:rPr>
      </w:pPr>
      <w:r>
        <w:rPr>
          <w:b/>
          <w:color w:val="auto"/>
          <w:sz w:val="20"/>
          <w:szCs w:val="20"/>
        </w:rPr>
        <w:t xml:space="preserve">                                                            ……………….……………………………………………………</w:t>
      </w:r>
    </w:p>
    <w:p w:rsidR="002C1754" w:rsidRPr="002C7372" w:rsidRDefault="002C1754" w:rsidP="00180220">
      <w:pPr>
        <w:spacing w:before="100" w:beforeAutospacing="1" w:after="100" w:afterAutospacing="1" w:line="240" w:lineRule="auto"/>
        <w:ind w:left="0" w:firstLine="0"/>
        <w:rPr>
          <w:sz w:val="20"/>
          <w:szCs w:val="20"/>
        </w:rPr>
      </w:pPr>
    </w:p>
    <w:sectPr w:rsidR="002C1754" w:rsidRPr="002C7372">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1DF0" w:rsidRDefault="00C51DF0" w:rsidP="002C1754">
      <w:pPr>
        <w:spacing w:after="0" w:line="240" w:lineRule="auto"/>
      </w:pPr>
      <w:r>
        <w:separator/>
      </w:r>
    </w:p>
  </w:endnote>
  <w:endnote w:type="continuationSeparator" w:id="0">
    <w:p w:rsidR="00C51DF0" w:rsidRDefault="00C51DF0" w:rsidP="002C1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1754" w:rsidRDefault="002C1754">
    <w:pPr>
      <w:pStyle w:val="Stopka"/>
      <w:rPr>
        <w:color w:val="385623" w:themeColor="accent6" w:themeShade="80"/>
      </w:rPr>
    </w:pPr>
    <w:r w:rsidRPr="002C1754">
      <w:rPr>
        <w:noProof/>
        <w:color w:val="385623" w:themeColor="accent6" w:themeShade="80"/>
      </w:rPr>
      <w:drawing>
        <wp:anchor distT="0" distB="0" distL="114300" distR="114300" simplePos="0" relativeHeight="251658240" behindDoc="0" locked="0" layoutInCell="1" allowOverlap="1">
          <wp:simplePos x="0" y="0"/>
          <wp:positionH relativeFrom="column">
            <wp:posOffset>3821034</wp:posOffset>
          </wp:positionH>
          <wp:positionV relativeFrom="paragraph">
            <wp:posOffset>64235</wp:posOffset>
          </wp:positionV>
          <wp:extent cx="1526400" cy="802800"/>
          <wp:effectExtent l="0" t="0" r="0" b="0"/>
          <wp:wrapNone/>
          <wp:docPr id="8114134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13437" name="Obraz 811413437"/>
                  <pic:cNvPicPr/>
                </pic:nvPicPr>
                <pic:blipFill>
                  <a:blip r:embed="rId1">
                    <a:extLst>
                      <a:ext uri="{28A0092B-C50C-407E-A947-70E740481C1C}">
                        <a14:useLocalDpi xmlns:a14="http://schemas.microsoft.com/office/drawing/2010/main" val="0"/>
                      </a:ext>
                    </a:extLst>
                  </a:blip>
                  <a:stretch>
                    <a:fillRect/>
                  </a:stretch>
                </pic:blipFill>
                <pic:spPr>
                  <a:xfrm>
                    <a:off x="0" y="0"/>
                    <a:ext cx="1526400" cy="802800"/>
                  </a:xfrm>
                  <a:prstGeom prst="rect">
                    <a:avLst/>
                  </a:prstGeom>
                </pic:spPr>
              </pic:pic>
            </a:graphicData>
          </a:graphic>
          <wp14:sizeRelH relativeFrom="margin">
            <wp14:pctWidth>0</wp14:pctWidth>
          </wp14:sizeRelH>
          <wp14:sizeRelV relativeFrom="margin">
            <wp14:pctHeight>0</wp14:pctHeight>
          </wp14:sizeRelV>
        </wp:anchor>
      </w:drawing>
    </w:r>
  </w:p>
  <w:p w:rsidR="002C1754" w:rsidRPr="002C1754" w:rsidRDefault="002C1754">
    <w:pPr>
      <w:pStyle w:val="Stopka"/>
      <w:rPr>
        <w:color w:val="446A2C"/>
      </w:rPr>
    </w:pPr>
    <w:r>
      <w:rPr>
        <w:color w:val="446A2C"/>
      </w:rPr>
      <w:t xml:space="preserve">                        </w:t>
    </w:r>
    <w:proofErr w:type="spellStart"/>
    <w:r w:rsidRPr="002C1754">
      <w:rPr>
        <w:color w:val="446A2C"/>
      </w:rPr>
      <w:t>Skrzyczewski</w:t>
    </w:r>
    <w:proofErr w:type="spellEnd"/>
    <w:r w:rsidRPr="002C1754">
      <w:rPr>
        <w:color w:val="446A2C"/>
      </w:rPr>
      <w:t xml:space="preserve"> – wynajem motocykli </w:t>
    </w:r>
  </w:p>
  <w:p w:rsidR="002C1754" w:rsidRPr="002C1754" w:rsidRDefault="002C1754">
    <w:pPr>
      <w:pStyle w:val="Stopka"/>
      <w:rPr>
        <w:color w:val="446A2C"/>
      </w:rPr>
    </w:pPr>
    <w:r w:rsidRPr="002C1754">
      <w:rPr>
        <w:color w:val="446A2C"/>
      </w:rPr>
      <w:t xml:space="preserve">                        </w:t>
    </w:r>
    <w:r w:rsidRPr="002C1754">
      <w:rPr>
        <w:color w:val="446A2C"/>
      </w:rPr>
      <w:t xml:space="preserve">Tarnów Grodkowski 80a  </w:t>
    </w:r>
    <w:r w:rsidRPr="002C1754">
      <w:rPr>
        <w:color w:val="446A2C"/>
      </w:rPr>
      <w:t xml:space="preserve">     </w:t>
    </w:r>
    <w:r w:rsidRPr="002C1754">
      <w:rPr>
        <w:color w:val="446A2C"/>
      </w:rPr>
      <w:t>49-200 Grodków</w:t>
    </w:r>
  </w:p>
  <w:p w:rsidR="002C1754" w:rsidRPr="002C1754" w:rsidRDefault="002C1754">
    <w:pPr>
      <w:pStyle w:val="Stopka"/>
      <w:rPr>
        <w:color w:val="446A2C"/>
      </w:rPr>
    </w:pPr>
    <w:r w:rsidRPr="002C1754">
      <w:rPr>
        <w:color w:val="446A2C"/>
      </w:rPr>
      <w:t xml:space="preserve">                        Email: </w:t>
    </w:r>
    <w:r w:rsidRPr="002C1754">
      <w:rPr>
        <w:color w:val="446A2C"/>
      </w:rPr>
      <w:t>skrzyczewski.motocykle@gmail.com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1DF0" w:rsidRDefault="00C51DF0" w:rsidP="002C1754">
      <w:pPr>
        <w:spacing w:after="0" w:line="240" w:lineRule="auto"/>
      </w:pPr>
      <w:r>
        <w:separator/>
      </w:r>
    </w:p>
  </w:footnote>
  <w:footnote w:type="continuationSeparator" w:id="0">
    <w:p w:rsidR="00C51DF0" w:rsidRDefault="00C51DF0" w:rsidP="002C1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22F1"/>
    <w:multiLevelType w:val="multilevel"/>
    <w:tmpl w:val="444C8A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87B15"/>
    <w:multiLevelType w:val="hybridMultilevel"/>
    <w:tmpl w:val="356497BC"/>
    <w:lvl w:ilvl="0" w:tplc="A130215C">
      <w:start w:val="1"/>
      <w:numFmt w:val="lowerLetter"/>
      <w:lvlText w:val="%1)"/>
      <w:lvlJc w:val="left"/>
      <w:pPr>
        <w:ind w:left="259"/>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1F684A5A">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DB248A62">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3E50F108">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6150BB74">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CA444A50">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62B2B9B4">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A4E43A06">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6BF87A76">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2" w15:restartNumberingAfterBreak="0">
    <w:nsid w:val="04253588"/>
    <w:multiLevelType w:val="hybridMultilevel"/>
    <w:tmpl w:val="CFBA9E3C"/>
    <w:lvl w:ilvl="0" w:tplc="CC5EAB82">
      <w:start w:val="1"/>
      <w:numFmt w:val="bullet"/>
      <w:lvlText w:val="-"/>
      <w:lvlJc w:val="left"/>
      <w:pPr>
        <w:ind w:left="1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1" w:tplc="33AEF94A">
      <w:start w:val="1"/>
      <w:numFmt w:val="bullet"/>
      <w:lvlText w:val="o"/>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151C4E1E">
      <w:start w:val="1"/>
      <w:numFmt w:val="bullet"/>
      <w:lvlText w:val="▪"/>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5F5A6EEA">
      <w:start w:val="1"/>
      <w:numFmt w:val="bullet"/>
      <w:lvlText w:val="•"/>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80BC0FA6">
      <w:start w:val="1"/>
      <w:numFmt w:val="bullet"/>
      <w:lvlText w:val="o"/>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9CEC9C94">
      <w:start w:val="1"/>
      <w:numFmt w:val="bullet"/>
      <w:lvlText w:val="▪"/>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3F10CC72">
      <w:start w:val="1"/>
      <w:numFmt w:val="bullet"/>
      <w:lvlText w:val="•"/>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DB0AC9F2">
      <w:start w:val="1"/>
      <w:numFmt w:val="bullet"/>
      <w:lvlText w:val="o"/>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EE20E476">
      <w:start w:val="1"/>
      <w:numFmt w:val="bullet"/>
      <w:lvlText w:val="▪"/>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3" w15:restartNumberingAfterBreak="0">
    <w:nsid w:val="056E0F17"/>
    <w:multiLevelType w:val="multilevel"/>
    <w:tmpl w:val="2CAAC0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9D1521"/>
    <w:multiLevelType w:val="multilevel"/>
    <w:tmpl w:val="B148C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A12194"/>
    <w:multiLevelType w:val="multilevel"/>
    <w:tmpl w:val="B3AC3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D7EA3"/>
    <w:multiLevelType w:val="hybridMultilevel"/>
    <w:tmpl w:val="F9CE0C88"/>
    <w:lvl w:ilvl="0" w:tplc="1C0085BC">
      <w:start w:val="1"/>
      <w:numFmt w:val="lowerLetter"/>
      <w:lvlText w:val="%1)"/>
      <w:lvlJc w:val="left"/>
      <w:pPr>
        <w:ind w:left="439"/>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1074777A">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E0B0627C">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A41E84E8">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27601282">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5EA661DE">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07F0F49C">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CBC24636">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167AB73C">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7" w15:restartNumberingAfterBreak="0">
    <w:nsid w:val="0AF75B76"/>
    <w:multiLevelType w:val="hybridMultilevel"/>
    <w:tmpl w:val="FA2E4052"/>
    <w:lvl w:ilvl="0" w:tplc="E840653A">
      <w:start w:val="1"/>
      <w:numFmt w:val="decimal"/>
      <w:lvlText w:val="%1."/>
      <w:lvlJc w:val="left"/>
      <w:pPr>
        <w:ind w:left="30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4024F11C">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6D221178">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8AA8E2CE">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78329B5A">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78C0EEDA">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D8A26C9E">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67E078A6">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F47E1D66">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8" w15:restartNumberingAfterBreak="0">
    <w:nsid w:val="0B2B20D1"/>
    <w:multiLevelType w:val="hybridMultilevel"/>
    <w:tmpl w:val="FE42CB56"/>
    <w:lvl w:ilvl="0" w:tplc="465EE642">
      <w:start w:val="1"/>
      <w:numFmt w:val="decimal"/>
      <w:lvlText w:val="%1."/>
      <w:lvlJc w:val="left"/>
      <w:pPr>
        <w:ind w:left="30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F94801F4">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4B8EE468">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29C02B5A">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A6FC9C6C">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8A6023AE">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16563084">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C1BA9836">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E8F8FE08">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9" w15:restartNumberingAfterBreak="0">
    <w:nsid w:val="0D4B2E30"/>
    <w:multiLevelType w:val="hybridMultilevel"/>
    <w:tmpl w:val="469AEBD6"/>
    <w:lvl w:ilvl="0" w:tplc="2A30E5C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F0ED1A8">
      <w:start w:val="1"/>
      <w:numFmt w:val="lowerLetter"/>
      <w:lvlText w:val="%2"/>
      <w:lvlJc w:val="left"/>
      <w:pPr>
        <w:ind w:left="1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040048">
      <w:start w:val="1"/>
      <w:numFmt w:val="lowerRoman"/>
      <w:lvlText w:val="%3"/>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5E2E64">
      <w:start w:val="1"/>
      <w:numFmt w:val="decimal"/>
      <w:lvlText w:val="%4"/>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0ACA9E">
      <w:start w:val="1"/>
      <w:numFmt w:val="lowerLetter"/>
      <w:lvlText w:val="%5"/>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C49C1E">
      <w:start w:val="1"/>
      <w:numFmt w:val="lowerRoman"/>
      <w:lvlText w:val="%6"/>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8A0994">
      <w:start w:val="1"/>
      <w:numFmt w:val="decimal"/>
      <w:lvlText w:val="%7"/>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E741758">
      <w:start w:val="1"/>
      <w:numFmt w:val="lowerLetter"/>
      <w:lvlText w:val="%8"/>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1865EC6">
      <w:start w:val="1"/>
      <w:numFmt w:val="lowerRoman"/>
      <w:lvlText w:val="%9"/>
      <w:lvlJc w:val="left"/>
      <w:pPr>
        <w:ind w:left="6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EC1430C"/>
    <w:multiLevelType w:val="hybridMultilevel"/>
    <w:tmpl w:val="5C3E31D6"/>
    <w:lvl w:ilvl="0" w:tplc="3FF04424">
      <w:start w:val="2"/>
      <w:numFmt w:val="decimal"/>
      <w:lvlText w:val="%1."/>
      <w:lvlJc w:val="left"/>
      <w:pPr>
        <w:ind w:left="30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D0909A34">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286899A6">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0E40F69C">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68C01E06">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2D28C420">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95986282">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AC66436C">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1248D4E0">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11" w15:restartNumberingAfterBreak="0">
    <w:nsid w:val="0EFA51F2"/>
    <w:multiLevelType w:val="multilevel"/>
    <w:tmpl w:val="DDA22D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763392"/>
    <w:multiLevelType w:val="multilevel"/>
    <w:tmpl w:val="4CEA3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98377C"/>
    <w:multiLevelType w:val="multilevel"/>
    <w:tmpl w:val="8A901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075571"/>
    <w:multiLevelType w:val="hybridMultilevel"/>
    <w:tmpl w:val="B9ACA3D6"/>
    <w:lvl w:ilvl="0" w:tplc="FA148E64">
      <w:start w:val="11"/>
      <w:numFmt w:val="lowerLetter"/>
      <w:lvlText w:val="%1)"/>
      <w:lvlJc w:val="left"/>
      <w:pPr>
        <w:ind w:left="439"/>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8FE6D7A6">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A5400936">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CBE46056">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42A058F0">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79C01634">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0B702BC2">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2FF051D4">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9BDE307C">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15" w15:restartNumberingAfterBreak="0">
    <w:nsid w:val="13F66782"/>
    <w:multiLevelType w:val="multilevel"/>
    <w:tmpl w:val="47CA9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6617A4"/>
    <w:multiLevelType w:val="hybridMultilevel"/>
    <w:tmpl w:val="67A0C0FA"/>
    <w:lvl w:ilvl="0" w:tplc="DF3CA2D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CE0C0E">
      <w:start w:val="1"/>
      <w:numFmt w:val="lowerLetter"/>
      <w:lvlText w:val="%2"/>
      <w:lvlJc w:val="left"/>
      <w:pPr>
        <w:ind w:left="1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096624C">
      <w:start w:val="1"/>
      <w:numFmt w:val="lowerRoman"/>
      <w:lvlText w:val="%3"/>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98E30A">
      <w:start w:val="1"/>
      <w:numFmt w:val="decimal"/>
      <w:lvlText w:val="%4"/>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D01004">
      <w:start w:val="1"/>
      <w:numFmt w:val="lowerLetter"/>
      <w:lvlText w:val="%5"/>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3AC06C">
      <w:start w:val="1"/>
      <w:numFmt w:val="lowerRoman"/>
      <w:lvlText w:val="%6"/>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5CDDC2">
      <w:start w:val="1"/>
      <w:numFmt w:val="decimal"/>
      <w:lvlText w:val="%7"/>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22BF92">
      <w:start w:val="1"/>
      <w:numFmt w:val="lowerLetter"/>
      <w:lvlText w:val="%8"/>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B0D6E4">
      <w:start w:val="1"/>
      <w:numFmt w:val="lowerRoman"/>
      <w:lvlText w:val="%9"/>
      <w:lvlJc w:val="left"/>
      <w:pPr>
        <w:ind w:left="6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8924C60"/>
    <w:multiLevelType w:val="hybridMultilevel"/>
    <w:tmpl w:val="DDEE9946"/>
    <w:lvl w:ilvl="0" w:tplc="8CAADE32">
      <w:start w:val="1"/>
      <w:numFmt w:val="decimal"/>
      <w:lvlText w:val="%1."/>
      <w:lvlJc w:val="left"/>
      <w:pPr>
        <w:ind w:left="30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68620982">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34EE13DA">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19228382">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B33450DC">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630E79B2">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2D068538">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3F40D2A6">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D0C0FC52">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18" w15:restartNumberingAfterBreak="0">
    <w:nsid w:val="1B1B01CB"/>
    <w:multiLevelType w:val="hybridMultilevel"/>
    <w:tmpl w:val="EF7ACC2A"/>
    <w:lvl w:ilvl="0" w:tplc="FBC66778">
      <w:start w:val="1"/>
      <w:numFmt w:val="decimal"/>
      <w:lvlText w:val="%1."/>
      <w:lvlJc w:val="left"/>
      <w:pPr>
        <w:ind w:left="1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406E1A3A">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9A0672EE">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963E57D2">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840E7192">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598000D0">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A1F007DA">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AF025AC0">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E0BC47B0">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19" w15:restartNumberingAfterBreak="0">
    <w:nsid w:val="1B401A36"/>
    <w:multiLevelType w:val="multilevel"/>
    <w:tmpl w:val="84CC2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1D0716"/>
    <w:multiLevelType w:val="multilevel"/>
    <w:tmpl w:val="1B921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6C5D13"/>
    <w:multiLevelType w:val="hybridMultilevel"/>
    <w:tmpl w:val="7A50DCEE"/>
    <w:lvl w:ilvl="0" w:tplc="268C55D0">
      <w:start w:val="1"/>
      <w:numFmt w:val="lowerLetter"/>
      <w:lvlText w:val="%1)"/>
      <w:lvlJc w:val="left"/>
      <w:pPr>
        <w:ind w:left="10"/>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778EEE78">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F4BC5358">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CDB07532">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63DEC432">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30D84BA6">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A3741280">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20FA60F0">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55C4A4E6">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22" w15:restartNumberingAfterBreak="0">
    <w:nsid w:val="21F72D63"/>
    <w:multiLevelType w:val="hybridMultilevel"/>
    <w:tmpl w:val="34BC9728"/>
    <w:lvl w:ilvl="0" w:tplc="7FC069CE">
      <w:start w:val="2"/>
      <w:numFmt w:val="decimal"/>
      <w:lvlText w:val="%1."/>
      <w:lvlJc w:val="left"/>
      <w:pPr>
        <w:ind w:left="1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1818CBF0">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3170FFB2">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0EC02672">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39F03B44">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F116799A">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ABB00F2E">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D2686EEE">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2C8A3928">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23" w15:restartNumberingAfterBreak="0">
    <w:nsid w:val="2472505E"/>
    <w:multiLevelType w:val="hybridMultilevel"/>
    <w:tmpl w:val="B8981912"/>
    <w:lvl w:ilvl="0" w:tplc="2116910C">
      <w:start w:val="1"/>
      <w:numFmt w:val="decimal"/>
      <w:lvlText w:val="%1."/>
      <w:lvlJc w:val="left"/>
      <w:pPr>
        <w:ind w:left="30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3ED6FA2E">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5516C280">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3D2A011C">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DF46429A">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A1FA8412">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382C7FC0">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5EE26454">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796A7AD0">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24" w15:restartNumberingAfterBreak="0">
    <w:nsid w:val="25C41A11"/>
    <w:multiLevelType w:val="hybridMultilevel"/>
    <w:tmpl w:val="596A99EA"/>
    <w:lvl w:ilvl="0" w:tplc="44422656">
      <w:start w:val="1"/>
      <w:numFmt w:val="lowerLetter"/>
      <w:lvlText w:val="%1)"/>
      <w:lvlJc w:val="left"/>
      <w:pPr>
        <w:ind w:left="259"/>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255A6960">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FDB24F58">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30DCE05E">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F63E7200">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D1AC3BDA">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7C2C152C">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764A9454">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C096EA66">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25" w15:restartNumberingAfterBreak="0">
    <w:nsid w:val="2DDB6A70"/>
    <w:multiLevelType w:val="multilevel"/>
    <w:tmpl w:val="0C4C1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FE5CB0"/>
    <w:multiLevelType w:val="hybridMultilevel"/>
    <w:tmpl w:val="2E8AD5FE"/>
    <w:lvl w:ilvl="0" w:tplc="FB188B1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20F0CA">
      <w:start w:val="1"/>
      <w:numFmt w:val="lowerLetter"/>
      <w:lvlText w:val="%2"/>
      <w:lvlJc w:val="left"/>
      <w:pPr>
        <w:ind w:left="1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0E9166">
      <w:start w:val="1"/>
      <w:numFmt w:val="lowerRoman"/>
      <w:lvlText w:val="%3"/>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5FE5E46">
      <w:start w:val="1"/>
      <w:numFmt w:val="decimal"/>
      <w:lvlText w:val="%4"/>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6EDA58">
      <w:start w:val="1"/>
      <w:numFmt w:val="lowerLetter"/>
      <w:lvlText w:val="%5"/>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705A76">
      <w:start w:val="1"/>
      <w:numFmt w:val="lowerRoman"/>
      <w:lvlText w:val="%6"/>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F8EB7E">
      <w:start w:val="1"/>
      <w:numFmt w:val="decimal"/>
      <w:lvlText w:val="%7"/>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72374C">
      <w:start w:val="1"/>
      <w:numFmt w:val="lowerLetter"/>
      <w:lvlText w:val="%8"/>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138A28A">
      <w:start w:val="1"/>
      <w:numFmt w:val="lowerRoman"/>
      <w:lvlText w:val="%9"/>
      <w:lvlJc w:val="left"/>
      <w:pPr>
        <w:ind w:left="6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470722F"/>
    <w:multiLevelType w:val="multilevel"/>
    <w:tmpl w:val="79E6E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2A2B20"/>
    <w:multiLevelType w:val="hybridMultilevel"/>
    <w:tmpl w:val="17DE2266"/>
    <w:lvl w:ilvl="0" w:tplc="1E9491AC">
      <w:start w:val="6"/>
      <w:numFmt w:val="decimal"/>
      <w:lvlText w:val="%1."/>
      <w:lvlJc w:val="left"/>
      <w:pPr>
        <w:ind w:left="30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903003A2">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D67E1C94">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AA58A2C4">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DEE4516E">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82789E58">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382A0D6A">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1090D516">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40E4E632">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29" w15:restartNumberingAfterBreak="0">
    <w:nsid w:val="37FB4CF8"/>
    <w:multiLevelType w:val="multilevel"/>
    <w:tmpl w:val="F99A3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7539EF"/>
    <w:multiLevelType w:val="hybridMultilevel"/>
    <w:tmpl w:val="584A718A"/>
    <w:lvl w:ilvl="0" w:tplc="3B50CFD0">
      <w:start w:val="1"/>
      <w:numFmt w:val="lowerLetter"/>
      <w:lvlText w:val="%1)"/>
      <w:lvlJc w:val="left"/>
      <w:pPr>
        <w:ind w:left="398"/>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9A94B77E">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D2A24E70">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78A25F6C">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1426573E">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427606B8">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340066D4">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548E64B6">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03F65736">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31" w15:restartNumberingAfterBreak="0">
    <w:nsid w:val="40E97086"/>
    <w:multiLevelType w:val="hybridMultilevel"/>
    <w:tmpl w:val="F1ACDA3C"/>
    <w:lvl w:ilvl="0" w:tplc="EAEE45FE">
      <w:start w:val="11"/>
      <w:numFmt w:val="decimal"/>
      <w:lvlText w:val="%1."/>
      <w:lvlJc w:val="left"/>
      <w:pPr>
        <w:ind w:left="1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C13CD5C8">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FF4CBB3C">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8B001714">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B858BB34">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6D06FAF2">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CFB4B4F8">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414A4748">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2B4EDB0E">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32" w15:restartNumberingAfterBreak="0">
    <w:nsid w:val="46266F54"/>
    <w:multiLevelType w:val="multilevel"/>
    <w:tmpl w:val="94565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532118"/>
    <w:multiLevelType w:val="hybridMultilevel"/>
    <w:tmpl w:val="96026F8C"/>
    <w:lvl w:ilvl="0" w:tplc="EA926F5C">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A43F74">
      <w:start w:val="1"/>
      <w:numFmt w:val="lowerLetter"/>
      <w:lvlText w:val="%2"/>
      <w:lvlJc w:val="left"/>
      <w:pPr>
        <w:ind w:left="1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F1A0EFC">
      <w:start w:val="1"/>
      <w:numFmt w:val="lowerRoman"/>
      <w:lvlText w:val="%3"/>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288EA54">
      <w:start w:val="1"/>
      <w:numFmt w:val="decimal"/>
      <w:lvlText w:val="%4"/>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F4252A">
      <w:start w:val="1"/>
      <w:numFmt w:val="lowerLetter"/>
      <w:lvlText w:val="%5"/>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3089C2">
      <w:start w:val="1"/>
      <w:numFmt w:val="lowerRoman"/>
      <w:lvlText w:val="%6"/>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016A3DE">
      <w:start w:val="1"/>
      <w:numFmt w:val="decimal"/>
      <w:lvlText w:val="%7"/>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67CC5D0">
      <w:start w:val="1"/>
      <w:numFmt w:val="lowerLetter"/>
      <w:lvlText w:val="%8"/>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BCCEF4">
      <w:start w:val="1"/>
      <w:numFmt w:val="lowerRoman"/>
      <w:lvlText w:val="%9"/>
      <w:lvlJc w:val="left"/>
      <w:pPr>
        <w:ind w:left="6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6D17B9F"/>
    <w:multiLevelType w:val="hybridMultilevel"/>
    <w:tmpl w:val="C7A0D6F0"/>
    <w:lvl w:ilvl="0" w:tplc="6EC60D6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D2B0B2">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F01026">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0EDA8">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68C12">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DC9B60">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C8050">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2813F8">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9CB162">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89B3089"/>
    <w:multiLevelType w:val="multilevel"/>
    <w:tmpl w:val="865867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3F7061"/>
    <w:multiLevelType w:val="multilevel"/>
    <w:tmpl w:val="2C228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E6577E"/>
    <w:multiLevelType w:val="multilevel"/>
    <w:tmpl w:val="6CEC1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1607B8"/>
    <w:multiLevelType w:val="multilevel"/>
    <w:tmpl w:val="7884EE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06E42AE"/>
    <w:multiLevelType w:val="hybridMultilevel"/>
    <w:tmpl w:val="D50CACEE"/>
    <w:lvl w:ilvl="0" w:tplc="D792A232">
      <w:start w:val="1"/>
      <w:numFmt w:val="lowerLetter"/>
      <w:lvlText w:val="%1)"/>
      <w:lvlJc w:val="left"/>
      <w:pPr>
        <w:ind w:left="10"/>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490A7C6A">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6B726058">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96CCBE32">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16A4E082">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8ECEF3F8">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07D02CBC">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7E166F66">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2F7E406A">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40" w15:restartNumberingAfterBreak="0">
    <w:nsid w:val="51027A86"/>
    <w:multiLevelType w:val="hybridMultilevel"/>
    <w:tmpl w:val="AE020E38"/>
    <w:lvl w:ilvl="0" w:tplc="E0F6DE4C">
      <w:start w:val="4"/>
      <w:numFmt w:val="decimal"/>
      <w:lvlText w:val="%1."/>
      <w:lvlJc w:val="left"/>
      <w:pPr>
        <w:ind w:left="1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9ED25C5A">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56AEE45A">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DB3409A6">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894222CA">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E6980A04">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9E468DD0">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DFB009E0">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1870EA10">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41" w15:restartNumberingAfterBreak="0">
    <w:nsid w:val="593D4175"/>
    <w:multiLevelType w:val="multilevel"/>
    <w:tmpl w:val="B6906B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ADB3A16"/>
    <w:multiLevelType w:val="hybridMultilevel"/>
    <w:tmpl w:val="11D465EA"/>
    <w:lvl w:ilvl="0" w:tplc="3A38BFD4">
      <w:start w:val="2"/>
      <w:numFmt w:val="lowerLetter"/>
      <w:lvlText w:val="%1)"/>
      <w:lvlJc w:val="left"/>
      <w:pPr>
        <w:ind w:left="439"/>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AA808CCC">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EAE28B70">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F09E994E">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E8A6B762">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A77CD8C2">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2A36D0D2">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9BAA756E">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65E2EE86">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43" w15:restartNumberingAfterBreak="0">
    <w:nsid w:val="5C0316D9"/>
    <w:multiLevelType w:val="multilevel"/>
    <w:tmpl w:val="81C02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D0A1798"/>
    <w:multiLevelType w:val="multilevel"/>
    <w:tmpl w:val="A7365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D32165D"/>
    <w:multiLevelType w:val="multilevel"/>
    <w:tmpl w:val="35266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D8C0674"/>
    <w:multiLevelType w:val="multilevel"/>
    <w:tmpl w:val="6FA6A6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DEB461F"/>
    <w:multiLevelType w:val="multilevel"/>
    <w:tmpl w:val="9B36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F673F35"/>
    <w:multiLevelType w:val="hybridMultilevel"/>
    <w:tmpl w:val="BC3AAC74"/>
    <w:lvl w:ilvl="0" w:tplc="55C87280">
      <w:start w:val="3"/>
      <w:numFmt w:val="decimal"/>
      <w:lvlText w:val="%1."/>
      <w:lvlJc w:val="left"/>
      <w:pPr>
        <w:ind w:left="1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B2D406D6">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C00C014E">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659EF930">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58B0A9D6">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E70EAA56">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54141810">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7682E91C">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64688A7A">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49" w15:restartNumberingAfterBreak="0">
    <w:nsid w:val="6058497B"/>
    <w:multiLevelType w:val="multilevel"/>
    <w:tmpl w:val="8CB2F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2FA4CE6"/>
    <w:multiLevelType w:val="multilevel"/>
    <w:tmpl w:val="A4A25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862D2A"/>
    <w:multiLevelType w:val="multilevel"/>
    <w:tmpl w:val="E4CC0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D2570FA"/>
    <w:multiLevelType w:val="multilevel"/>
    <w:tmpl w:val="D0F49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D85558C"/>
    <w:multiLevelType w:val="hybridMultilevel"/>
    <w:tmpl w:val="5F0A81A2"/>
    <w:lvl w:ilvl="0" w:tplc="9B105ED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3436A2">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96B582">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3E3B3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85368">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956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DC7048">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AA697E">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47936">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0C4505B"/>
    <w:multiLevelType w:val="multilevel"/>
    <w:tmpl w:val="CD9C8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3037801"/>
    <w:multiLevelType w:val="hybridMultilevel"/>
    <w:tmpl w:val="FE2A2CC6"/>
    <w:lvl w:ilvl="0" w:tplc="09CAC8D4">
      <w:start w:val="1"/>
      <w:numFmt w:val="lowerLetter"/>
      <w:lvlText w:val="%1)"/>
      <w:lvlJc w:val="left"/>
      <w:pPr>
        <w:ind w:left="439"/>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62A4AB16">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FE50E5FC">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AE1C12A8">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0D7E1C42">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7D442F20">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4790B04A">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A3243CE0">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F1481A00">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abstractNum w:abstractNumId="56" w15:restartNumberingAfterBreak="0">
    <w:nsid w:val="73CC3C01"/>
    <w:multiLevelType w:val="hybridMultilevel"/>
    <w:tmpl w:val="BAF495A8"/>
    <w:lvl w:ilvl="0" w:tplc="FCF8556C">
      <w:start w:val="1"/>
      <w:numFmt w:val="decimal"/>
      <w:lvlText w:val="%1."/>
      <w:lvlJc w:val="left"/>
      <w:pPr>
        <w:ind w:left="30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6226C0AC">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03DA00FE">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5A8C1302">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7B3C2FA4">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1A8AA93A">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BAA2659E">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C9787FF8">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EA16CC10">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57" w15:restartNumberingAfterBreak="0">
    <w:nsid w:val="76852482"/>
    <w:multiLevelType w:val="multilevel"/>
    <w:tmpl w:val="AF4C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6D46AB3"/>
    <w:multiLevelType w:val="multilevel"/>
    <w:tmpl w:val="25244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DD52C0A"/>
    <w:multiLevelType w:val="hybridMultilevel"/>
    <w:tmpl w:val="2632D1DC"/>
    <w:lvl w:ilvl="0" w:tplc="5B4CE074">
      <w:start w:val="1"/>
      <w:numFmt w:val="decimal"/>
      <w:lvlText w:val="%1."/>
      <w:lvlJc w:val="left"/>
      <w:pPr>
        <w:ind w:left="300"/>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1" w:tplc="ABF2D0E0">
      <w:start w:val="1"/>
      <w:numFmt w:val="lowerLetter"/>
      <w:lvlText w:val="%2"/>
      <w:lvlJc w:val="left"/>
      <w:pPr>
        <w:ind w:left="10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2" w:tplc="A5CE3E44">
      <w:start w:val="1"/>
      <w:numFmt w:val="lowerRoman"/>
      <w:lvlText w:val="%3"/>
      <w:lvlJc w:val="left"/>
      <w:pPr>
        <w:ind w:left="18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3" w:tplc="3134260E">
      <w:start w:val="1"/>
      <w:numFmt w:val="decimal"/>
      <w:lvlText w:val="%4"/>
      <w:lvlJc w:val="left"/>
      <w:pPr>
        <w:ind w:left="25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4" w:tplc="506A8BAA">
      <w:start w:val="1"/>
      <w:numFmt w:val="lowerLetter"/>
      <w:lvlText w:val="%5"/>
      <w:lvlJc w:val="left"/>
      <w:pPr>
        <w:ind w:left="324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5" w:tplc="748813CC">
      <w:start w:val="1"/>
      <w:numFmt w:val="lowerRoman"/>
      <w:lvlText w:val="%6"/>
      <w:lvlJc w:val="left"/>
      <w:pPr>
        <w:ind w:left="396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6" w:tplc="EE887DEA">
      <w:start w:val="1"/>
      <w:numFmt w:val="decimal"/>
      <w:lvlText w:val="%7"/>
      <w:lvlJc w:val="left"/>
      <w:pPr>
        <w:ind w:left="468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7" w:tplc="1152C456">
      <w:start w:val="1"/>
      <w:numFmt w:val="lowerLetter"/>
      <w:lvlText w:val="%8"/>
      <w:lvlJc w:val="left"/>
      <w:pPr>
        <w:ind w:left="540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lvl w:ilvl="8" w:tplc="C262A436">
      <w:start w:val="1"/>
      <w:numFmt w:val="lowerRoman"/>
      <w:lvlText w:val="%9"/>
      <w:lvlJc w:val="left"/>
      <w:pPr>
        <w:ind w:left="6120"/>
      </w:pPr>
      <w:rPr>
        <w:rFonts w:ascii="Times New Roman" w:eastAsia="Times New Roman" w:hAnsi="Times New Roman" w:cs="Times New Roman"/>
        <w:b/>
        <w:bCs/>
        <w:i w:val="0"/>
        <w:strike w:val="0"/>
        <w:dstrike w:val="0"/>
        <w:color w:val="545454"/>
        <w:sz w:val="24"/>
        <w:szCs w:val="24"/>
        <w:u w:val="none" w:color="000000"/>
        <w:bdr w:val="none" w:sz="0" w:space="0" w:color="auto"/>
        <w:shd w:val="clear" w:color="auto" w:fill="auto"/>
        <w:vertAlign w:val="baseline"/>
      </w:rPr>
    </w:lvl>
  </w:abstractNum>
  <w:abstractNum w:abstractNumId="60" w15:restartNumberingAfterBreak="0">
    <w:nsid w:val="7FF05DEE"/>
    <w:multiLevelType w:val="hybridMultilevel"/>
    <w:tmpl w:val="20BC36EA"/>
    <w:lvl w:ilvl="0" w:tplc="20B62FE6">
      <w:start w:val="1"/>
      <w:numFmt w:val="lowerLetter"/>
      <w:lvlText w:val="%1)"/>
      <w:lvlJc w:val="left"/>
      <w:pPr>
        <w:ind w:left="437"/>
      </w:pPr>
      <w:rPr>
        <w:rFonts w:ascii="Times New Roman" w:eastAsia="Times New Roman" w:hAnsi="Times New Roman" w:cs="Times New Roman"/>
        <w:b/>
        <w:i w:val="0"/>
        <w:strike w:val="0"/>
        <w:dstrike w:val="0"/>
        <w:color w:val="auto"/>
        <w:sz w:val="24"/>
        <w:szCs w:val="24"/>
        <w:u w:val="none" w:color="000000"/>
        <w:bdr w:val="none" w:sz="0" w:space="0" w:color="auto"/>
        <w:shd w:val="clear" w:color="auto" w:fill="auto"/>
        <w:vertAlign w:val="baseline"/>
      </w:rPr>
    </w:lvl>
    <w:lvl w:ilvl="1" w:tplc="2ADE0478">
      <w:start w:val="1"/>
      <w:numFmt w:val="lowerLetter"/>
      <w:lvlText w:val="%2"/>
      <w:lvlJc w:val="left"/>
      <w:pPr>
        <w:ind w:left="10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2" w:tplc="D38E76B4">
      <w:start w:val="1"/>
      <w:numFmt w:val="lowerRoman"/>
      <w:lvlText w:val="%3"/>
      <w:lvlJc w:val="left"/>
      <w:pPr>
        <w:ind w:left="18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3" w:tplc="7AD6C956">
      <w:start w:val="1"/>
      <w:numFmt w:val="decimal"/>
      <w:lvlText w:val="%4"/>
      <w:lvlJc w:val="left"/>
      <w:pPr>
        <w:ind w:left="25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4" w:tplc="75B89C28">
      <w:start w:val="1"/>
      <w:numFmt w:val="lowerLetter"/>
      <w:lvlText w:val="%5"/>
      <w:lvlJc w:val="left"/>
      <w:pPr>
        <w:ind w:left="324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5" w:tplc="5BE6F1AC">
      <w:start w:val="1"/>
      <w:numFmt w:val="lowerRoman"/>
      <w:lvlText w:val="%6"/>
      <w:lvlJc w:val="left"/>
      <w:pPr>
        <w:ind w:left="396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6" w:tplc="12FEDD3A">
      <w:start w:val="1"/>
      <w:numFmt w:val="decimal"/>
      <w:lvlText w:val="%7"/>
      <w:lvlJc w:val="left"/>
      <w:pPr>
        <w:ind w:left="468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7" w:tplc="9B0A4D58">
      <w:start w:val="1"/>
      <w:numFmt w:val="lowerLetter"/>
      <w:lvlText w:val="%8"/>
      <w:lvlJc w:val="left"/>
      <w:pPr>
        <w:ind w:left="540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lvl w:ilvl="8" w:tplc="95EC2640">
      <w:start w:val="1"/>
      <w:numFmt w:val="lowerRoman"/>
      <w:lvlText w:val="%9"/>
      <w:lvlJc w:val="left"/>
      <w:pPr>
        <w:ind w:left="6120"/>
      </w:pPr>
      <w:rPr>
        <w:rFonts w:ascii="Times New Roman" w:eastAsia="Times New Roman" w:hAnsi="Times New Roman" w:cs="Times New Roman"/>
        <w:b w:val="0"/>
        <w:i w:val="0"/>
        <w:strike w:val="0"/>
        <w:dstrike w:val="0"/>
        <w:color w:val="545454"/>
        <w:sz w:val="24"/>
        <w:szCs w:val="24"/>
        <w:u w:val="none" w:color="000000"/>
        <w:bdr w:val="none" w:sz="0" w:space="0" w:color="auto"/>
        <w:shd w:val="clear" w:color="auto" w:fill="auto"/>
        <w:vertAlign w:val="baseline"/>
      </w:rPr>
    </w:lvl>
  </w:abstractNum>
  <w:num w:numId="1" w16cid:durableId="1365517012">
    <w:abstractNumId w:val="53"/>
  </w:num>
  <w:num w:numId="2" w16cid:durableId="1617904529">
    <w:abstractNumId w:val="34"/>
  </w:num>
  <w:num w:numId="3" w16cid:durableId="1528060681">
    <w:abstractNumId w:val="33"/>
  </w:num>
  <w:num w:numId="4" w16cid:durableId="783691506">
    <w:abstractNumId w:val="9"/>
  </w:num>
  <w:num w:numId="5" w16cid:durableId="767655874">
    <w:abstractNumId w:val="16"/>
  </w:num>
  <w:num w:numId="6" w16cid:durableId="442772988">
    <w:abstractNumId w:val="26"/>
  </w:num>
  <w:num w:numId="7" w16cid:durableId="1167985468">
    <w:abstractNumId w:val="38"/>
  </w:num>
  <w:num w:numId="8" w16cid:durableId="1974676954">
    <w:abstractNumId w:val="19"/>
  </w:num>
  <w:num w:numId="9" w16cid:durableId="1666397046">
    <w:abstractNumId w:val="32"/>
  </w:num>
  <w:num w:numId="10" w16cid:durableId="1989018706">
    <w:abstractNumId w:val="0"/>
  </w:num>
  <w:num w:numId="11" w16cid:durableId="718629534">
    <w:abstractNumId w:val="44"/>
  </w:num>
  <w:num w:numId="12" w16cid:durableId="1904675185">
    <w:abstractNumId w:val="57"/>
  </w:num>
  <w:num w:numId="13" w16cid:durableId="1928223652">
    <w:abstractNumId w:val="52"/>
  </w:num>
  <w:num w:numId="14" w16cid:durableId="600799226">
    <w:abstractNumId w:val="54"/>
  </w:num>
  <w:num w:numId="15" w16cid:durableId="1860117181">
    <w:abstractNumId w:val="35"/>
  </w:num>
  <w:num w:numId="16" w16cid:durableId="1088581928">
    <w:abstractNumId w:val="58"/>
  </w:num>
  <w:num w:numId="17" w16cid:durableId="30151732">
    <w:abstractNumId w:val="49"/>
  </w:num>
  <w:num w:numId="18" w16cid:durableId="1279605061">
    <w:abstractNumId w:val="27"/>
  </w:num>
  <w:num w:numId="19" w16cid:durableId="569343763">
    <w:abstractNumId w:val="45"/>
  </w:num>
  <w:num w:numId="20" w16cid:durableId="2147120336">
    <w:abstractNumId w:val="50"/>
  </w:num>
  <w:num w:numId="21" w16cid:durableId="1545486656">
    <w:abstractNumId w:val="20"/>
  </w:num>
  <w:num w:numId="22" w16cid:durableId="1952743062">
    <w:abstractNumId w:val="51"/>
  </w:num>
  <w:num w:numId="23" w16cid:durableId="1082793104">
    <w:abstractNumId w:val="46"/>
  </w:num>
  <w:num w:numId="24" w16cid:durableId="435055229">
    <w:abstractNumId w:val="5"/>
  </w:num>
  <w:num w:numId="25" w16cid:durableId="1762556644">
    <w:abstractNumId w:val="3"/>
  </w:num>
  <w:num w:numId="26" w16cid:durableId="1290748029">
    <w:abstractNumId w:val="36"/>
  </w:num>
  <w:num w:numId="27" w16cid:durableId="677194526">
    <w:abstractNumId w:val="25"/>
  </w:num>
  <w:num w:numId="28" w16cid:durableId="410011369">
    <w:abstractNumId w:val="43"/>
  </w:num>
  <w:num w:numId="29" w16cid:durableId="1106123471">
    <w:abstractNumId w:val="15"/>
  </w:num>
  <w:num w:numId="30" w16cid:durableId="278610111">
    <w:abstractNumId w:val="41"/>
  </w:num>
  <w:num w:numId="31" w16cid:durableId="108401354">
    <w:abstractNumId w:val="12"/>
  </w:num>
  <w:num w:numId="32" w16cid:durableId="892541331">
    <w:abstractNumId w:val="11"/>
  </w:num>
  <w:num w:numId="33" w16cid:durableId="921916920">
    <w:abstractNumId w:val="47"/>
  </w:num>
  <w:num w:numId="34" w16cid:durableId="1235822027">
    <w:abstractNumId w:val="37"/>
  </w:num>
  <w:num w:numId="35" w16cid:durableId="520432699">
    <w:abstractNumId w:val="4"/>
  </w:num>
  <w:num w:numId="36" w16cid:durableId="2137212309">
    <w:abstractNumId w:val="13"/>
  </w:num>
  <w:num w:numId="37" w16cid:durableId="1317683253">
    <w:abstractNumId w:val="29"/>
  </w:num>
  <w:num w:numId="38" w16cid:durableId="86536004">
    <w:abstractNumId w:val="17"/>
  </w:num>
  <w:num w:numId="39" w16cid:durableId="748582453">
    <w:abstractNumId w:val="30"/>
  </w:num>
  <w:num w:numId="40" w16cid:durableId="371223845">
    <w:abstractNumId w:val="7"/>
  </w:num>
  <w:num w:numId="41" w16cid:durableId="1286275201">
    <w:abstractNumId w:val="21"/>
  </w:num>
  <w:num w:numId="42" w16cid:durableId="14040112">
    <w:abstractNumId w:val="40"/>
  </w:num>
  <w:num w:numId="43" w16cid:durableId="1607689083">
    <w:abstractNumId w:val="56"/>
  </w:num>
  <w:num w:numId="44" w16cid:durableId="376978480">
    <w:abstractNumId w:val="1"/>
  </w:num>
  <w:num w:numId="45" w16cid:durableId="457185495">
    <w:abstractNumId w:val="28"/>
  </w:num>
  <w:num w:numId="46" w16cid:durableId="1224026592">
    <w:abstractNumId w:val="42"/>
  </w:num>
  <w:num w:numId="47" w16cid:durableId="1728919653">
    <w:abstractNumId w:val="10"/>
  </w:num>
  <w:num w:numId="48" w16cid:durableId="405610659">
    <w:abstractNumId w:val="23"/>
  </w:num>
  <w:num w:numId="49" w16cid:durableId="1250239967">
    <w:abstractNumId w:val="60"/>
  </w:num>
  <w:num w:numId="50" w16cid:durableId="104740754">
    <w:abstractNumId w:val="55"/>
  </w:num>
  <w:num w:numId="51" w16cid:durableId="1795979466">
    <w:abstractNumId w:val="48"/>
  </w:num>
  <w:num w:numId="52" w16cid:durableId="809905533">
    <w:abstractNumId w:val="59"/>
  </w:num>
  <w:num w:numId="53" w16cid:durableId="827594248">
    <w:abstractNumId w:val="8"/>
  </w:num>
  <w:num w:numId="54" w16cid:durableId="660936065">
    <w:abstractNumId w:val="18"/>
  </w:num>
  <w:num w:numId="55" w16cid:durableId="745885689">
    <w:abstractNumId w:val="39"/>
  </w:num>
  <w:num w:numId="56" w16cid:durableId="545140748">
    <w:abstractNumId w:val="31"/>
  </w:num>
  <w:num w:numId="57" w16cid:durableId="44648631">
    <w:abstractNumId w:val="24"/>
  </w:num>
  <w:num w:numId="58" w16cid:durableId="1391922115">
    <w:abstractNumId w:val="2"/>
  </w:num>
  <w:num w:numId="59" w16cid:durableId="2017071927">
    <w:abstractNumId w:val="22"/>
  </w:num>
  <w:num w:numId="60" w16cid:durableId="1250968962">
    <w:abstractNumId w:val="6"/>
  </w:num>
  <w:num w:numId="61" w16cid:durableId="7807607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54"/>
    <w:rsid w:val="00094A5C"/>
    <w:rsid w:val="00180220"/>
    <w:rsid w:val="002C1754"/>
    <w:rsid w:val="002C7372"/>
    <w:rsid w:val="00300951"/>
    <w:rsid w:val="004C1B46"/>
    <w:rsid w:val="006619E8"/>
    <w:rsid w:val="00700F55"/>
    <w:rsid w:val="009F2B40"/>
    <w:rsid w:val="00BE4FF6"/>
    <w:rsid w:val="00C51DF0"/>
    <w:rsid w:val="00DF1570"/>
    <w:rsid w:val="00EA7E50"/>
    <w:rsid w:val="00ED15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D3206"/>
  <w15:chartTrackingRefBased/>
  <w15:docId w15:val="{7CEA32DB-71FE-1747-BA5D-D58E118D2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1754"/>
    <w:pPr>
      <w:spacing w:after="40" w:line="266" w:lineRule="auto"/>
      <w:ind w:left="10" w:hanging="10"/>
    </w:pPr>
    <w:rPr>
      <w:rFonts w:ascii="Times New Roman" w:eastAsia="Times New Roman" w:hAnsi="Times New Roman" w:cs="Times New Roman"/>
      <w:color w:val="000000"/>
      <w:kern w:val="0"/>
      <w:szCs w:val="22"/>
      <w:lang w:eastAsia="pl-PL"/>
      <w14:ligatures w14:val="none"/>
    </w:rPr>
  </w:style>
  <w:style w:type="paragraph" w:styleId="Nagwek1">
    <w:name w:val="heading 1"/>
    <w:basedOn w:val="Normalny"/>
    <w:next w:val="Normalny"/>
    <w:link w:val="Nagwek1Znak"/>
    <w:uiPriority w:val="9"/>
    <w:qFormat/>
    <w:rsid w:val="002C17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2C17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2C175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2C1754"/>
    <w:pPr>
      <w:keepNext/>
      <w:keepLines/>
      <w:spacing w:before="8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2C1754"/>
    <w:pPr>
      <w:keepNext/>
      <w:keepLines/>
      <w:spacing w:before="8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2C1754"/>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C1754"/>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C1754"/>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C1754"/>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C175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rsid w:val="002C175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2C175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2C175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2C1754"/>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2C175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C175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C175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C1754"/>
    <w:rPr>
      <w:rFonts w:eastAsiaTheme="majorEastAsia" w:cstheme="majorBidi"/>
      <w:color w:val="272727" w:themeColor="text1" w:themeTint="D8"/>
    </w:rPr>
  </w:style>
  <w:style w:type="paragraph" w:styleId="Tytu">
    <w:name w:val="Title"/>
    <w:basedOn w:val="Normalny"/>
    <w:next w:val="Normalny"/>
    <w:link w:val="TytuZnak"/>
    <w:uiPriority w:val="10"/>
    <w:qFormat/>
    <w:rsid w:val="002C1754"/>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75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C1754"/>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C175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C1754"/>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2C1754"/>
    <w:rPr>
      <w:i/>
      <w:iCs/>
      <w:color w:val="404040" w:themeColor="text1" w:themeTint="BF"/>
    </w:rPr>
  </w:style>
  <w:style w:type="paragraph" w:styleId="Akapitzlist">
    <w:name w:val="List Paragraph"/>
    <w:basedOn w:val="Normalny"/>
    <w:uiPriority w:val="34"/>
    <w:qFormat/>
    <w:rsid w:val="002C1754"/>
    <w:pPr>
      <w:ind w:left="720"/>
      <w:contextualSpacing/>
    </w:pPr>
  </w:style>
  <w:style w:type="character" w:styleId="Wyrnienieintensywne">
    <w:name w:val="Intense Emphasis"/>
    <w:basedOn w:val="Domylnaczcionkaakapitu"/>
    <w:uiPriority w:val="21"/>
    <w:qFormat/>
    <w:rsid w:val="002C1754"/>
    <w:rPr>
      <w:i/>
      <w:iCs/>
      <w:color w:val="2F5496" w:themeColor="accent1" w:themeShade="BF"/>
    </w:rPr>
  </w:style>
  <w:style w:type="paragraph" w:styleId="Cytatintensywny">
    <w:name w:val="Intense Quote"/>
    <w:basedOn w:val="Normalny"/>
    <w:next w:val="Normalny"/>
    <w:link w:val="CytatintensywnyZnak"/>
    <w:uiPriority w:val="30"/>
    <w:qFormat/>
    <w:rsid w:val="002C17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2C1754"/>
    <w:rPr>
      <w:i/>
      <w:iCs/>
      <w:color w:val="2F5496" w:themeColor="accent1" w:themeShade="BF"/>
    </w:rPr>
  </w:style>
  <w:style w:type="character" w:styleId="Odwoanieintensywne">
    <w:name w:val="Intense Reference"/>
    <w:basedOn w:val="Domylnaczcionkaakapitu"/>
    <w:uiPriority w:val="32"/>
    <w:qFormat/>
    <w:rsid w:val="002C1754"/>
    <w:rPr>
      <w:b/>
      <w:bCs/>
      <w:smallCaps/>
      <w:color w:val="2F5496" w:themeColor="accent1" w:themeShade="BF"/>
      <w:spacing w:val="5"/>
    </w:rPr>
  </w:style>
  <w:style w:type="paragraph" w:styleId="Nagwek">
    <w:name w:val="header"/>
    <w:basedOn w:val="Normalny"/>
    <w:link w:val="NagwekZnak"/>
    <w:uiPriority w:val="99"/>
    <w:unhideWhenUsed/>
    <w:rsid w:val="002C1754"/>
    <w:pPr>
      <w:tabs>
        <w:tab w:val="center" w:pos="4536"/>
        <w:tab w:val="right" w:pos="9072"/>
      </w:tabs>
    </w:pPr>
  </w:style>
  <w:style w:type="character" w:customStyle="1" w:styleId="NagwekZnak">
    <w:name w:val="Nagłówek Znak"/>
    <w:basedOn w:val="Domylnaczcionkaakapitu"/>
    <w:link w:val="Nagwek"/>
    <w:uiPriority w:val="99"/>
    <w:rsid w:val="002C1754"/>
  </w:style>
  <w:style w:type="paragraph" w:styleId="Stopka">
    <w:name w:val="footer"/>
    <w:basedOn w:val="Normalny"/>
    <w:link w:val="StopkaZnak"/>
    <w:uiPriority w:val="99"/>
    <w:unhideWhenUsed/>
    <w:rsid w:val="002C1754"/>
    <w:pPr>
      <w:tabs>
        <w:tab w:val="center" w:pos="4536"/>
        <w:tab w:val="right" w:pos="9072"/>
      </w:tabs>
    </w:pPr>
  </w:style>
  <w:style w:type="character" w:customStyle="1" w:styleId="StopkaZnak">
    <w:name w:val="Stopka Znak"/>
    <w:basedOn w:val="Domylnaczcionkaakapitu"/>
    <w:link w:val="Stopka"/>
    <w:uiPriority w:val="99"/>
    <w:rsid w:val="002C1754"/>
  </w:style>
  <w:style w:type="paragraph" w:styleId="NormalnyWeb">
    <w:name w:val="Normal (Web)"/>
    <w:basedOn w:val="Normalny"/>
    <w:uiPriority w:val="99"/>
    <w:semiHidden/>
    <w:unhideWhenUsed/>
    <w:rsid w:val="002C1754"/>
    <w:pPr>
      <w:spacing w:before="100" w:beforeAutospacing="1" w:after="100" w:afterAutospacing="1" w:line="240" w:lineRule="auto"/>
      <w:ind w:left="0" w:firstLine="0"/>
    </w:pPr>
    <w:rPr>
      <w:color w:val="auto"/>
      <w:szCs w:val="24"/>
    </w:rPr>
  </w:style>
  <w:style w:type="character" w:styleId="Pogrubienie">
    <w:name w:val="Strong"/>
    <w:basedOn w:val="Domylnaczcionkaakapitu"/>
    <w:uiPriority w:val="22"/>
    <w:qFormat/>
    <w:rsid w:val="002C1754"/>
    <w:rPr>
      <w:b/>
      <w:bCs/>
    </w:rPr>
  </w:style>
  <w:style w:type="character" w:customStyle="1" w:styleId="apple-converted-space">
    <w:name w:val="apple-converted-space"/>
    <w:basedOn w:val="Domylnaczcionkaakapitu"/>
    <w:rsid w:val="002C1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4173</Words>
  <Characters>25040</Characters>
  <Application>Microsoft Office Word</Application>
  <DocSecurity>0</DocSecurity>
  <Lines>208</Lines>
  <Paragraphs>58</Paragraphs>
  <ScaleCrop>false</ScaleCrop>
  <Company/>
  <LinksUpToDate>false</LinksUpToDate>
  <CharactersWithSpaces>29155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Qwalski Group Qwalski Group</dc:creator>
  <cp:keywords/>
  <dc:description/>
  <cp:lastModifiedBy>Qwalski Group Qwalski Group</cp:lastModifiedBy>
  <cp:revision>2</cp:revision>
  <dcterms:created xsi:type="dcterms:W3CDTF">2026-04-17T16:04:00Z</dcterms:created>
  <dcterms:modified xsi:type="dcterms:W3CDTF">2026-04-17T16:04:00Z</dcterms:modified>
</cp:coreProperties>
</file>